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8B7" w:rsidRDefault="00BC18B7" w:rsidP="00C3604F">
      <w:pPr>
        <w:jc w:val="center"/>
        <w:rPr>
          <w:rFonts w:ascii="標楷體" w:eastAsia="標楷體" w:hAnsi="標楷體" w:cs="Times New Roman"/>
          <w:sz w:val="36"/>
          <w:szCs w:val="36"/>
        </w:rPr>
      </w:pPr>
      <w:r w:rsidRPr="00B6636A">
        <w:rPr>
          <w:rFonts w:ascii="標楷體" w:eastAsia="標楷體" w:hAnsi="標楷體" w:cs="標楷體" w:hint="eastAsia"/>
          <w:sz w:val="36"/>
          <w:szCs w:val="36"/>
        </w:rPr>
        <w:t>臺北市政府推動電子公文節能減紙計畫</w:t>
      </w:r>
    </w:p>
    <w:p w:rsidR="00BC18B7" w:rsidRDefault="00BC18B7" w:rsidP="00965723">
      <w:pPr>
        <w:jc w:val="right"/>
        <w:rPr>
          <w:rFonts w:ascii="標楷體" w:eastAsia="標楷體" w:hAnsi="標楷體" w:cs="Times New Roman"/>
        </w:rPr>
      </w:pPr>
      <w:r>
        <w:rPr>
          <w:rFonts w:ascii="標楷體" w:eastAsia="標楷體" w:hAnsi="標楷體" w:cs="標楷體" w:hint="eastAsia"/>
        </w:rPr>
        <w:t>中華民國</w:t>
      </w:r>
      <w:r>
        <w:rPr>
          <w:rFonts w:ascii="標楷體" w:eastAsia="標楷體" w:hAnsi="標楷體" w:cs="標楷體"/>
        </w:rPr>
        <w:t>100</w:t>
      </w:r>
      <w:r w:rsidRPr="00965723">
        <w:rPr>
          <w:rFonts w:ascii="標楷體" w:eastAsia="標楷體" w:hAnsi="標楷體" w:cs="標楷體" w:hint="eastAsia"/>
        </w:rPr>
        <w:t>年</w:t>
      </w:r>
      <w:r w:rsidRPr="00965723">
        <w:rPr>
          <w:rFonts w:ascii="標楷體" w:eastAsia="標楷體" w:hAnsi="標楷體" w:cs="標楷體"/>
        </w:rPr>
        <w:t>3</w:t>
      </w:r>
      <w:r w:rsidRPr="00965723">
        <w:rPr>
          <w:rFonts w:ascii="標楷體" w:eastAsia="標楷體" w:hAnsi="標楷體" w:cs="標楷體" w:hint="eastAsia"/>
        </w:rPr>
        <w:t>月</w:t>
      </w:r>
      <w:r>
        <w:rPr>
          <w:rFonts w:ascii="標楷體" w:eastAsia="標楷體" w:hAnsi="標楷體" w:cs="標楷體"/>
        </w:rPr>
        <w:t>29</w:t>
      </w:r>
      <w:r w:rsidRPr="00965723">
        <w:rPr>
          <w:rFonts w:ascii="標楷體" w:eastAsia="標楷體" w:hAnsi="標楷體" w:cs="標楷體" w:hint="eastAsia"/>
        </w:rPr>
        <w:t>日</w:t>
      </w:r>
    </w:p>
    <w:p w:rsidR="00BC18B7" w:rsidRPr="00965723" w:rsidRDefault="00BC18B7" w:rsidP="00965723">
      <w:pPr>
        <w:jc w:val="right"/>
        <w:rPr>
          <w:rFonts w:ascii="標楷體" w:eastAsia="標楷體" w:hAnsi="標楷體" w:cs="Times New Roman"/>
        </w:rPr>
      </w:pPr>
      <w:r w:rsidRPr="00965723">
        <w:rPr>
          <w:rFonts w:ascii="標楷體" w:eastAsia="標楷體" w:hAnsi="標楷體" w:cs="標楷體" w:hint="eastAsia"/>
        </w:rPr>
        <w:t>府秘文字第</w:t>
      </w:r>
      <w:r w:rsidRPr="00965723">
        <w:rPr>
          <w:rFonts w:ascii="標楷體" w:eastAsia="標楷體" w:hAnsi="標楷體" w:cs="標楷體"/>
        </w:rPr>
        <w:t>10030033700</w:t>
      </w:r>
      <w:r w:rsidRPr="00965723">
        <w:rPr>
          <w:rFonts w:ascii="標楷體" w:eastAsia="標楷體" w:hAnsi="標楷體" w:cs="標楷體" w:hint="eastAsia"/>
        </w:rPr>
        <w:t>號函頒</w:t>
      </w:r>
      <w:r>
        <w:rPr>
          <w:rFonts w:ascii="標楷體" w:eastAsia="標楷體" w:hAnsi="標楷體" w:cs="標楷體" w:hint="eastAsia"/>
        </w:rPr>
        <w:t>實施</w:t>
      </w:r>
    </w:p>
    <w:p w:rsidR="00BC18B7" w:rsidRPr="009C5AA6" w:rsidRDefault="00BC18B7" w:rsidP="00DE2383">
      <w:pPr>
        <w:snapToGrid w:val="0"/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壹、依據及目的</w:t>
      </w:r>
    </w:p>
    <w:p w:rsidR="00BC18B7" w:rsidRPr="00CA0921" w:rsidRDefault="00BC18B7" w:rsidP="001E3C27">
      <w:pPr>
        <w:snapToGrid w:val="0"/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臺北市政府（以下簡稱本府）為推動電子公文全程線上處理及擴大電子公文節能減紙範疇，特依</w:t>
      </w:r>
      <w:r w:rsidRPr="009C5AA6">
        <w:rPr>
          <w:rFonts w:ascii="標楷體" w:eastAsia="標楷體" w:hAnsi="標楷體" w:cs="標楷體" w:hint="eastAsia"/>
          <w:sz w:val="28"/>
          <w:szCs w:val="28"/>
        </w:rPr>
        <w:t>行政院</w:t>
      </w:r>
      <w:r w:rsidRPr="009C5AA6">
        <w:rPr>
          <w:rFonts w:ascii="標楷體" w:eastAsia="標楷體" w:hAnsi="標楷體" w:cs="標楷體"/>
          <w:sz w:val="28"/>
          <w:szCs w:val="28"/>
        </w:rPr>
        <w:t>99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年</w:t>
      </w:r>
      <w:r w:rsidRPr="009C5AA6">
        <w:rPr>
          <w:rFonts w:ascii="標楷體" w:eastAsia="標楷體" w:hAnsi="標楷體" w:cs="標楷體"/>
          <w:sz w:val="28"/>
          <w:szCs w:val="28"/>
        </w:rPr>
        <w:t>1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月</w:t>
      </w:r>
      <w:r w:rsidRPr="009C5AA6">
        <w:rPr>
          <w:rFonts w:ascii="標楷體" w:eastAsia="標楷體" w:hAnsi="標楷體" w:cs="標楷體"/>
          <w:sz w:val="28"/>
          <w:szCs w:val="28"/>
        </w:rPr>
        <w:t>25</w:t>
      </w:r>
      <w:r>
        <w:rPr>
          <w:rFonts w:ascii="標楷體" w:eastAsia="標楷體" w:hAnsi="標楷體" w:cs="標楷體" w:hint="eastAsia"/>
          <w:sz w:val="28"/>
          <w:szCs w:val="28"/>
        </w:rPr>
        <w:t>日函頒之「電子公文節能減紙推動方案</w:t>
      </w:r>
      <w:r w:rsidRPr="00CA0921">
        <w:rPr>
          <w:rFonts w:ascii="標楷體" w:eastAsia="標楷體" w:hAnsi="標楷體" w:cs="標楷體" w:hint="eastAsia"/>
          <w:sz w:val="28"/>
          <w:szCs w:val="28"/>
        </w:rPr>
        <w:t>」及「行政院及所屬各機關公務人員電子識別證管理作業要點」訂定</w:t>
      </w:r>
      <w:r>
        <w:rPr>
          <w:rFonts w:ascii="標楷體" w:eastAsia="標楷體" w:hAnsi="標楷體" w:cs="標楷體" w:hint="eastAsia"/>
          <w:sz w:val="28"/>
          <w:szCs w:val="28"/>
        </w:rPr>
        <w:t>本計畫</w:t>
      </w:r>
      <w:r w:rsidRPr="00CA0921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Pr="00CA0921" w:rsidRDefault="00BC18B7" w:rsidP="00DE2383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 w:rsidRPr="00CA0921">
        <w:rPr>
          <w:rFonts w:ascii="標楷體" w:eastAsia="標楷體" w:hAnsi="標楷體" w:cs="標楷體" w:hint="eastAsia"/>
          <w:sz w:val="28"/>
          <w:szCs w:val="28"/>
        </w:rPr>
        <w:t>貳、計畫目標</w:t>
      </w:r>
    </w:p>
    <w:p w:rsidR="00BC18B7" w:rsidRPr="009C5AA6" w:rsidRDefault="00BC18B7" w:rsidP="001E3C27">
      <w:pPr>
        <w:snapToGrid w:val="0"/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 w:rsidRPr="009C5AA6">
        <w:rPr>
          <w:rFonts w:ascii="標楷體" w:eastAsia="標楷體" w:hAnsi="標楷體" w:cs="標楷體" w:hint="eastAsia"/>
          <w:sz w:val="28"/>
          <w:szCs w:val="28"/>
        </w:rPr>
        <w:t>一、</w:t>
      </w:r>
      <w:r>
        <w:rPr>
          <w:rFonts w:ascii="標楷體" w:eastAsia="標楷體" w:hAnsi="標楷體" w:cs="標楷體" w:hint="eastAsia"/>
          <w:sz w:val="28"/>
          <w:szCs w:val="28"/>
        </w:rPr>
        <w:t>推動公文線上簽核作業，提升行政效率，並於民國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12</w:t>
      </w:r>
      <w:r>
        <w:rPr>
          <w:rFonts w:ascii="標楷體" w:eastAsia="標楷體" w:hAnsi="標楷體" w:cs="標楷體" w:hint="eastAsia"/>
          <w:sz w:val="28"/>
          <w:szCs w:val="28"/>
        </w:rPr>
        <w:t>月</w:t>
      </w:r>
      <w:r>
        <w:rPr>
          <w:rFonts w:ascii="標楷體" w:eastAsia="標楷體" w:hAnsi="標楷體" w:cs="標楷體"/>
          <w:sz w:val="28"/>
          <w:szCs w:val="28"/>
        </w:rPr>
        <w:t>31</w:t>
      </w:r>
      <w:r>
        <w:rPr>
          <w:rFonts w:ascii="標楷體" w:eastAsia="標楷體" w:hAnsi="標楷體" w:cs="標楷體" w:hint="eastAsia"/>
          <w:sz w:val="28"/>
          <w:szCs w:val="28"/>
        </w:rPr>
        <w:t>日前，達成減紙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二、擴大電子公文節能減紙之範疇。</w:t>
      </w:r>
    </w:p>
    <w:p w:rsidR="00BC18B7" w:rsidRDefault="00BC18B7" w:rsidP="001E3C27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至衡量上述目標之績效指標為：</w:t>
      </w:r>
    </w:p>
    <w:p w:rsidR="00BC18B7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：因應公文實施電子化所節省的紙張，計有線上簽核節省紙張、運用電子公布欄節省紙張、公文電子交換節省紙張及雙面列印等，惟為簡化本績效指標之統計，</w:t>
      </w:r>
      <w:r>
        <w:rPr>
          <w:rFonts w:eastAsia="標楷體" w:cs="標楷體" w:hint="eastAsia"/>
          <w:sz w:val="28"/>
          <w:szCs w:val="28"/>
        </w:rPr>
        <w:t>採公文線上簽核績效指標計算，</w:t>
      </w:r>
      <w:r>
        <w:rPr>
          <w:rFonts w:ascii="標楷體" w:eastAsia="標楷體" w:hAnsi="標楷體" w:cs="標楷體" w:hint="eastAsia"/>
          <w:sz w:val="28"/>
          <w:szCs w:val="28"/>
        </w:rPr>
        <w:t>公文線上簽核績效指標</w:t>
      </w:r>
      <w:r>
        <w:rPr>
          <w:rFonts w:ascii="標楷體" w:eastAsia="標楷體" w:hAnsi="標楷體" w:cs="標楷體"/>
          <w:sz w:val="28"/>
          <w:szCs w:val="28"/>
        </w:rPr>
        <w:t>=</w:t>
      </w:r>
      <w:r>
        <w:rPr>
          <w:rFonts w:ascii="標楷體" w:eastAsia="標楷體" w:hAnsi="標楷體" w:cs="標楷體" w:hint="eastAsia"/>
          <w:sz w:val="28"/>
          <w:szCs w:val="28"/>
        </w:rPr>
        <w:t>公文線上簽核數</w:t>
      </w:r>
      <w:r>
        <w:rPr>
          <w:rFonts w:ascii="標楷體" w:eastAsia="標楷體" w:hAnsi="標楷體" w:cs="標楷體"/>
          <w:sz w:val="28"/>
          <w:szCs w:val="28"/>
        </w:rPr>
        <w:t>/</w:t>
      </w:r>
      <w:r>
        <w:rPr>
          <w:rFonts w:ascii="標楷體" w:eastAsia="標楷體" w:hAnsi="標楷體" w:cs="標楷體" w:hint="eastAsia"/>
          <w:sz w:val="28"/>
          <w:szCs w:val="28"/>
        </w:rPr>
        <w:t>（電子收文數</w:t>
      </w:r>
      <w:r>
        <w:rPr>
          <w:rFonts w:ascii="標楷體" w:eastAsia="標楷體" w:hAnsi="標楷體" w:cs="標楷體"/>
          <w:sz w:val="28"/>
          <w:szCs w:val="28"/>
        </w:rPr>
        <w:t>+</w:t>
      </w:r>
      <w:r>
        <w:rPr>
          <w:rFonts w:ascii="標楷體" w:eastAsia="標楷體" w:hAnsi="標楷體" w:cs="標楷體" w:hint="eastAsia"/>
          <w:sz w:val="28"/>
          <w:szCs w:val="28"/>
        </w:rPr>
        <w:t>紙本轉線上簽核數</w:t>
      </w:r>
      <w:r>
        <w:rPr>
          <w:rFonts w:ascii="標楷體" w:eastAsia="標楷體" w:hAnsi="標楷體" w:cs="標楷體"/>
          <w:sz w:val="28"/>
          <w:szCs w:val="28"/>
        </w:rPr>
        <w:t>+</w:t>
      </w:r>
      <w:r>
        <w:rPr>
          <w:rFonts w:ascii="標楷體" w:eastAsia="標楷體" w:hAnsi="標楷體" w:cs="標楷體" w:hint="eastAsia"/>
          <w:sz w:val="28"/>
          <w:szCs w:val="28"/>
        </w:rPr>
        <w:t>自創簽稿數）</w:t>
      </w:r>
      <w:r>
        <w:rPr>
          <w:rFonts w:ascii="標楷體" w:eastAsia="標楷體" w:hAnsi="標楷體" w:cs="標楷體"/>
          <w:sz w:val="28"/>
          <w:szCs w:val="28"/>
        </w:rPr>
        <w:t>*100%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</w:t>
      </w:r>
      <w:r>
        <w:rPr>
          <w:rFonts w:eastAsia="標楷體" w:cs="標楷體" w:hint="eastAsia"/>
          <w:sz w:val="28"/>
          <w:szCs w:val="28"/>
        </w:rPr>
        <w:t>節能：公文實施電子化所節省的能源，節能績效指標＝使用公文電子交換節省郵資費用＋使用電子布告欄節省郵資費用。</w:t>
      </w:r>
    </w:p>
    <w:p w:rsidR="00BC18B7" w:rsidRPr="000125CE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</w:t>
      </w:r>
      <w:r>
        <w:rPr>
          <w:rFonts w:eastAsia="標楷體" w:cs="標楷體" w:hint="eastAsia"/>
          <w:sz w:val="28"/>
          <w:szCs w:val="28"/>
        </w:rPr>
        <w:t>行政效率提升：公文採行線上簽核減少公文處理時間，</w:t>
      </w:r>
      <w:bookmarkStart w:id="0" w:name="OLE_LINK2"/>
      <w:r>
        <w:rPr>
          <w:rFonts w:eastAsia="標楷體" w:cs="標楷體" w:hint="eastAsia"/>
          <w:sz w:val="28"/>
          <w:szCs w:val="28"/>
        </w:rPr>
        <w:t>公文效率提升指標</w:t>
      </w:r>
      <w:r>
        <w:rPr>
          <w:rFonts w:eastAsia="標楷體"/>
          <w:sz w:val="28"/>
          <w:szCs w:val="28"/>
        </w:rPr>
        <w:t xml:space="preserve"> = </w:t>
      </w:r>
      <w:r>
        <w:rPr>
          <w:rFonts w:eastAsia="標楷體" w:cs="標楷體" w:hint="eastAsia"/>
          <w:sz w:val="28"/>
          <w:szCs w:val="28"/>
        </w:rPr>
        <w:t>實施前月平均處理天</w:t>
      </w:r>
      <w:r>
        <w:rPr>
          <w:rFonts w:ascii="標楷體" w:eastAsia="標楷體" w:hAnsi="標楷體" w:cs="標楷體" w:hint="eastAsia"/>
          <w:sz w:val="28"/>
          <w:szCs w:val="28"/>
        </w:rPr>
        <w:t>數－</w:t>
      </w:r>
      <w:r>
        <w:rPr>
          <w:rFonts w:eastAsia="標楷體" w:cs="標楷體" w:hint="eastAsia"/>
          <w:sz w:val="28"/>
          <w:szCs w:val="28"/>
        </w:rPr>
        <w:t>實施後月平均處理天數</w:t>
      </w:r>
      <w:bookmarkEnd w:id="0"/>
      <w:r>
        <w:rPr>
          <w:rFonts w:eastAsia="標楷體" w:cs="標楷體" w:hint="eastAsia"/>
          <w:sz w:val="28"/>
          <w:szCs w:val="28"/>
        </w:rPr>
        <w:t>。</w:t>
      </w:r>
    </w:p>
    <w:p w:rsidR="00BC18B7" w:rsidRDefault="00BC18B7" w:rsidP="00DE2383">
      <w:pPr>
        <w:adjustRightInd w:val="0"/>
        <w:snapToGrid w:val="0"/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參、推動項目及適用對象</w:t>
      </w:r>
    </w:p>
    <w:p w:rsidR="00BC18B7" w:rsidRDefault="00BC18B7" w:rsidP="001E3C27">
      <w:pPr>
        <w:adjustRightInd w:val="0"/>
        <w:snapToGrid w:val="0"/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一、推動公文線上簽核：本府各級機關（不含學校）（以下簡稱各機關）。</w:t>
      </w:r>
    </w:p>
    <w:p w:rsidR="00BC18B7" w:rsidRDefault="00BC18B7" w:rsidP="001E3C27">
      <w:pPr>
        <w:adjustRightInd w:val="0"/>
        <w:snapToGrid w:val="0"/>
        <w:spacing w:line="480" w:lineRule="exact"/>
        <w:ind w:leftChars="100" w:left="31680" w:rightChars="-100" w:righ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二、擴大電子公文節能減紙範疇：本府各級機關及學校（以下簡稱各機關學校）。</w:t>
      </w:r>
    </w:p>
    <w:p w:rsidR="00BC18B7" w:rsidRDefault="00BC18B7" w:rsidP="00DE2383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肆、推動組織</w:t>
      </w:r>
    </w:p>
    <w:p w:rsidR="00BC18B7" w:rsidRDefault="00BC18B7" w:rsidP="001E3C27">
      <w:pPr>
        <w:spacing w:line="480" w:lineRule="exact"/>
        <w:ind w:leftChars="100" w:left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一、本府成立電子公文節能減紙推動小組（以下簡稱推動小組）：</w:t>
      </w:r>
    </w:p>
    <w:p w:rsidR="00BC18B7" w:rsidRDefault="00BC18B7" w:rsidP="001E3C27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（一）小組由本府黃副秘書長擔任召集人，詹顧問擔任副召集人，</w:t>
      </w:r>
      <w:r w:rsidRPr="009C5AA6">
        <w:rPr>
          <w:rFonts w:ascii="標楷體" w:eastAsia="標楷體" w:hAnsi="標楷體" w:cs="標楷體" w:hint="eastAsia"/>
          <w:sz w:val="28"/>
          <w:szCs w:val="28"/>
        </w:rPr>
        <w:t>邀集秘書處、資訊處、研考會等相關機關</w:t>
      </w:r>
      <w:r>
        <w:rPr>
          <w:rFonts w:ascii="標楷體" w:eastAsia="標楷體" w:hAnsi="標楷體" w:cs="標楷體" w:hint="eastAsia"/>
          <w:sz w:val="28"/>
          <w:szCs w:val="28"/>
        </w:rPr>
        <w:t>負責推動、執行、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檢討本府電子公文節能減紙作業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spacing w:line="480" w:lineRule="exact"/>
        <w:ind w:leftChars="2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（二）推動小組重點工作項目：</w:t>
      </w:r>
    </w:p>
    <w:p w:rsidR="00BC18B7" w:rsidRDefault="00BC18B7" w:rsidP="001E3C27">
      <w:pPr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、推動本府公文線上簽核作業。</w:t>
      </w:r>
    </w:p>
    <w:p w:rsidR="00BC18B7" w:rsidRDefault="00BC18B7" w:rsidP="001E3C27">
      <w:pPr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、擴大電子公文節能減紙之範疇。</w:t>
      </w:r>
    </w:p>
    <w:p w:rsidR="00BC18B7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（三）推動小組分工如下（詳附錄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）：</w:t>
      </w:r>
    </w:p>
    <w:p w:rsidR="00BC18B7" w:rsidRDefault="00BC18B7" w:rsidP="001E3C27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、秘書處：綜理本計畫之擬定、推動、執行及相關公文處理作業規範。</w:t>
      </w:r>
    </w:p>
    <w:p w:rsidR="00BC18B7" w:rsidRDefault="00BC18B7" w:rsidP="001E3C27">
      <w:pPr>
        <w:spacing w:line="480" w:lineRule="exact"/>
        <w:ind w:leftChars="400" w:left="31680" w:rightChars="-100" w:righ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、資訊處：提供資訊技術、設備支援及系統操作諮詢，辦理人員資訊技術教育訓練。</w:t>
      </w:r>
    </w:p>
    <w:p w:rsidR="00BC18B7" w:rsidRPr="00A603BE" w:rsidRDefault="00BC18B7" w:rsidP="001E3C27">
      <w:pPr>
        <w:spacing w:line="480" w:lineRule="exact"/>
        <w:ind w:leftChars="400" w:left="31680" w:rightChars="-100" w:righ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、研考會：負責本計畫之績效管考事宜。</w:t>
      </w:r>
    </w:p>
    <w:p w:rsidR="00BC18B7" w:rsidRDefault="00BC18B7" w:rsidP="001E3C27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二、各機關成立電子公文節能減紙工作小組（以下簡稱工作小組）：</w:t>
      </w:r>
    </w:p>
    <w:p w:rsidR="00BC18B7" w:rsidRDefault="00BC18B7" w:rsidP="001E3C27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（一）成員除召集人、副召集人外，得包含文書、資訊、檔案、研考等相關單位或人員，負責本機關公文線上簽核及擴大電子公文節能減紙作業推動及落實。</w:t>
      </w:r>
    </w:p>
    <w:p w:rsidR="00BC18B7" w:rsidRDefault="00BC18B7" w:rsidP="001E3C27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（二）工作小組成員應負責本案機關內各問題解決、反映及對外聯繫事宜。</w:t>
      </w:r>
    </w:p>
    <w:p w:rsidR="00BC18B7" w:rsidRPr="00361F1E" w:rsidRDefault="00BC18B7" w:rsidP="001E3C27">
      <w:pPr>
        <w:spacing w:line="480" w:lineRule="exact"/>
        <w:ind w:leftChars="2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（三）各機關應指定專人</w:t>
      </w:r>
      <w:r w:rsidRPr="001670C7">
        <w:rPr>
          <w:rFonts w:ascii="標楷體" w:eastAsia="標楷體" w:hAnsi="標楷體" w:cs="標楷體" w:hint="eastAsia"/>
          <w:sz w:val="28"/>
          <w:szCs w:val="28"/>
        </w:rPr>
        <w:t>作為單</w:t>
      </w:r>
      <w:r>
        <w:rPr>
          <w:rFonts w:ascii="標楷體" w:eastAsia="標楷體" w:hAnsi="標楷體" w:cs="標楷體" w:hint="eastAsia"/>
          <w:sz w:val="28"/>
          <w:szCs w:val="28"/>
        </w:rPr>
        <w:t>一聯絡窗口，俾利本計畫之推動。</w:t>
      </w:r>
    </w:p>
    <w:p w:rsidR="00BC18B7" w:rsidRDefault="00BC18B7" w:rsidP="001E3C27">
      <w:pPr>
        <w:spacing w:line="480" w:lineRule="exact"/>
        <w:ind w:leftChars="1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三、各級學校得視需要比照各機關成立電子公文節能減紙工作小組。</w:t>
      </w:r>
    </w:p>
    <w:p w:rsidR="00BC18B7" w:rsidRPr="00575F8B" w:rsidRDefault="00BC18B7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伍、推動作業</w:t>
      </w:r>
    </w:p>
    <w:p w:rsidR="00BC18B7" w:rsidRDefault="00BC18B7" w:rsidP="001E3C27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一、推動公文線上簽核：</w:t>
      </w:r>
    </w:p>
    <w:p w:rsidR="00BC18B7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（一）推動期程及實施之公文範圍</w:t>
      </w:r>
    </w:p>
    <w:p w:rsidR="00BC18B7" w:rsidRDefault="00BC18B7" w:rsidP="001E3C27">
      <w:pPr>
        <w:spacing w:line="480" w:lineRule="exact"/>
        <w:ind w:leftChars="400" w:left="31680" w:hangingChars="3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、推動期程：</w:t>
      </w:r>
    </w:p>
    <w:p w:rsidR="00BC18B7" w:rsidRDefault="00BC18B7" w:rsidP="001E3C27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）優先推動：本府一級機關暨區公所於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6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9</w:t>
      </w:r>
      <w:r>
        <w:rPr>
          <w:rFonts w:ascii="標楷體" w:eastAsia="標楷體" w:hAnsi="標楷體" w:cs="標楷體" w:hint="eastAsia"/>
          <w:sz w:val="28"/>
          <w:szCs w:val="28"/>
        </w:rPr>
        <w:t>月分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梯次上線作業。</w:t>
      </w:r>
    </w:p>
    <w:p w:rsidR="00BC18B7" w:rsidRDefault="00BC18B7" w:rsidP="001E3C27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）普及推動：二級機關於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月分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梯次上線作業。各該一級機關應確實負起督導之責，協助、輔導所屬機關推動上線。</w:t>
      </w:r>
    </w:p>
    <w:p w:rsidR="00BC18B7" w:rsidRDefault="00BC18B7" w:rsidP="001E3C27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）各機關實際上線時程及種子人員調訓時間安排（詳附錄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）。</w:t>
      </w:r>
    </w:p>
    <w:p w:rsidR="00BC18B7" w:rsidRDefault="00BC18B7" w:rsidP="001E3C27">
      <w:pPr>
        <w:spacing w:line="480" w:lineRule="exact"/>
        <w:ind w:leftChars="500" w:left="31680" w:rightChars="-50" w:righ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4</w:t>
      </w:r>
      <w:r>
        <w:rPr>
          <w:rFonts w:ascii="標楷體" w:eastAsia="標楷體" w:hAnsi="標楷體" w:cs="標楷體" w:hint="eastAsia"/>
          <w:sz w:val="28"/>
          <w:szCs w:val="28"/>
        </w:rPr>
        <w:t>）無法於本計畫所訂時程上線之機關，應函報本府說明無法配合原因及預計上線時間。</w:t>
      </w:r>
    </w:p>
    <w:p w:rsidR="00BC18B7" w:rsidRDefault="00BC18B7" w:rsidP="001E3C27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、實施之公文範圍</w:t>
      </w:r>
    </w:p>
    <w:p w:rsidR="00BC18B7" w:rsidRDefault="00BC18B7" w:rsidP="001E3C27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）電子來文（不含個人文）及創簽稿：各機關以至少達成減紙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之績效指標為目標，自行依公文類別、屬性、保存年限、公文頁數等條件，訂定各機關實施公文線上簽核之公文範圍，並得採漸進擴大範圍方式辦理。</w:t>
      </w:r>
    </w:p>
    <w:p w:rsidR="00BC18B7" w:rsidRDefault="00BC18B7" w:rsidP="001E3C27">
      <w:pPr>
        <w:spacing w:line="480" w:lineRule="exact"/>
        <w:ind w:leftChars="500" w:left="31680" w:hangingChars="2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）紙本來文轉線上簽核公文之推動時程，由本府視推動情形另行函告。</w:t>
      </w:r>
    </w:p>
    <w:p w:rsidR="00BC18B7" w:rsidRDefault="00BC18B7" w:rsidP="001E3C27">
      <w:pPr>
        <w:pStyle w:val="A"/>
        <w:spacing w:line="480" w:lineRule="exact"/>
        <w:ind w:leftChars="200" w:left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（二）前置作業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：</w:t>
      </w:r>
    </w:p>
    <w:p w:rsidR="00BC18B7" w:rsidRDefault="00BC18B7" w:rsidP="001E3C27">
      <w:pPr>
        <w:pStyle w:val="A"/>
        <w:spacing w:line="480" w:lineRule="exact"/>
        <w:ind w:leftChars="400" w:left="31680" w:hangingChars="1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、本府資訊處配合辦理之事項：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</w:t>
      </w:r>
      <w:r w:rsidRPr="001670C7">
        <w:rPr>
          <w:rFonts w:ascii="標楷體" w:eastAsia="標楷體" w:hAnsi="標楷體" w:cs="標楷體" w:hint="eastAsia"/>
          <w:sz w:val="28"/>
          <w:szCs w:val="28"/>
        </w:rPr>
        <w:t>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月底前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，</w:t>
      </w:r>
      <w:r>
        <w:rPr>
          <w:rFonts w:ascii="標楷體" w:eastAsia="標楷體" w:hAnsi="標楷體" w:cs="標楷體" w:hint="eastAsia"/>
          <w:sz w:val="28"/>
          <w:szCs w:val="28"/>
        </w:rPr>
        <w:t>完成線上簽核作業系統及待辦公文提醒功能之建置</w:t>
      </w:r>
      <w:r w:rsidRPr="001670C7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pStyle w:val="A"/>
        <w:spacing w:line="480" w:lineRule="exact"/>
        <w:ind w:leftChars="500" w:left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）調查、採購及配發各機關作業時所需之讀卡機。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）成立客服小組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：</w:t>
      </w:r>
      <w:r>
        <w:rPr>
          <w:rFonts w:ascii="標楷體" w:eastAsia="標楷體" w:hAnsi="標楷體" w:cs="標楷體" w:hint="eastAsia"/>
          <w:sz w:val="28"/>
          <w:szCs w:val="28"/>
        </w:rPr>
        <w:t>成立</w:t>
      </w:r>
      <w:r w:rsidRPr="001670C7">
        <w:rPr>
          <w:rFonts w:ascii="標楷體" w:eastAsia="標楷體" w:hAnsi="標楷體" w:cs="標楷體" w:hint="eastAsia"/>
          <w:sz w:val="28"/>
          <w:szCs w:val="28"/>
        </w:rPr>
        <w:t>線上簽核服務小組，</w:t>
      </w:r>
      <w:r>
        <w:rPr>
          <w:rFonts w:ascii="標楷體" w:eastAsia="標楷體" w:hAnsi="標楷體" w:cs="標楷體" w:hint="eastAsia"/>
          <w:sz w:val="28"/>
          <w:szCs w:val="28"/>
        </w:rPr>
        <w:t>對各機關工作小組單一聯絡窗口提供相關諮詢服務及</w:t>
      </w:r>
      <w:r w:rsidRPr="001670C7">
        <w:rPr>
          <w:rFonts w:ascii="標楷體" w:eastAsia="標楷體" w:hAnsi="標楷體" w:cs="標楷體" w:hint="eastAsia"/>
          <w:sz w:val="28"/>
          <w:szCs w:val="28"/>
        </w:rPr>
        <w:t>上線輔導措施。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4</w:t>
      </w:r>
      <w:r>
        <w:rPr>
          <w:rFonts w:ascii="標楷體" w:eastAsia="標楷體" w:hAnsi="標楷體" w:cs="標楷體" w:hint="eastAsia"/>
          <w:sz w:val="28"/>
          <w:szCs w:val="28"/>
        </w:rPr>
        <w:t>）辦理教育訓練：依各機關上線順序於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月起陸續辦理各機關種子人員教育訓練。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）提供</w:t>
      </w:r>
      <w:r w:rsidRPr="001670C7">
        <w:rPr>
          <w:rFonts w:ascii="標楷體" w:eastAsia="標楷體" w:hAnsi="標楷體" w:cs="標楷體" w:hint="eastAsia"/>
          <w:sz w:val="28"/>
          <w:szCs w:val="28"/>
        </w:rPr>
        <w:t>多媒體教材</w:t>
      </w:r>
      <w:r>
        <w:rPr>
          <w:rFonts w:ascii="標楷體" w:eastAsia="標楷體" w:hAnsi="標楷體" w:cs="標楷體" w:hint="eastAsia"/>
          <w:sz w:val="28"/>
          <w:szCs w:val="28"/>
        </w:rPr>
        <w:t>及操作手冊：於</w:t>
      </w:r>
      <w:r>
        <w:rPr>
          <w:rFonts w:ascii="標楷體" w:eastAsia="標楷體" w:hAnsi="標楷體" w:cs="標楷體"/>
          <w:sz w:val="28"/>
          <w:szCs w:val="28"/>
        </w:rPr>
        <w:t>100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月底前</w:t>
      </w:r>
      <w:r w:rsidRPr="001670C7">
        <w:rPr>
          <w:rFonts w:ascii="標楷體" w:eastAsia="標楷體" w:hAnsi="標楷體" w:cs="標楷體" w:hint="eastAsia"/>
          <w:sz w:val="28"/>
          <w:szCs w:val="28"/>
        </w:rPr>
        <w:t>提供多媒體</w:t>
      </w:r>
      <w:r w:rsidRPr="00BA5237">
        <w:rPr>
          <w:rFonts w:ascii="標楷體" w:eastAsia="標楷體" w:hAnsi="標楷體" w:cs="標楷體" w:hint="eastAsia"/>
          <w:kern w:val="0"/>
          <w:sz w:val="28"/>
          <w:szCs w:val="28"/>
        </w:rPr>
        <w:t>教材及操作手冊，放置本府公文處理整合系統俾利下載使</w:t>
      </w:r>
      <w:r>
        <w:rPr>
          <w:rFonts w:ascii="標楷體" w:eastAsia="標楷體" w:hAnsi="標楷體" w:cs="標楷體" w:hint="eastAsia"/>
          <w:sz w:val="28"/>
          <w:szCs w:val="28"/>
        </w:rPr>
        <w:t>用</w:t>
      </w:r>
      <w:r w:rsidRPr="001670C7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6</w:t>
      </w:r>
      <w:r>
        <w:rPr>
          <w:rFonts w:ascii="標楷體" w:eastAsia="標楷體" w:hAnsi="標楷體" w:cs="標楷體" w:hint="eastAsia"/>
          <w:sz w:val="28"/>
          <w:szCs w:val="28"/>
        </w:rPr>
        <w:t>）於公文整合系統建置公文線上簽核</w:t>
      </w:r>
      <w:r w:rsidRPr="001670C7">
        <w:rPr>
          <w:rFonts w:ascii="標楷體" w:eastAsia="標楷體" w:hAnsi="標楷體" w:cs="標楷體" w:hint="eastAsia"/>
          <w:sz w:val="28"/>
          <w:szCs w:val="28"/>
        </w:rPr>
        <w:t>Ｑ</w:t>
      </w:r>
      <w:r>
        <w:rPr>
          <w:rFonts w:ascii="標楷體" w:eastAsia="標楷體" w:hAnsi="標楷體" w:cs="標楷體"/>
          <w:sz w:val="28"/>
          <w:szCs w:val="28"/>
        </w:rPr>
        <w:t>&amp;</w:t>
      </w:r>
      <w:r>
        <w:rPr>
          <w:rFonts w:ascii="標楷體" w:eastAsia="標楷體" w:hAnsi="標楷體" w:cs="標楷體" w:hint="eastAsia"/>
          <w:sz w:val="28"/>
          <w:szCs w:val="28"/>
        </w:rPr>
        <w:t>Ａ專區，以利使用者處理簡易性、共通性</w:t>
      </w:r>
      <w:r w:rsidRPr="001670C7">
        <w:rPr>
          <w:rFonts w:ascii="標楷體" w:eastAsia="標楷體" w:hAnsi="標楷體" w:cs="標楷體" w:hint="eastAsia"/>
          <w:sz w:val="28"/>
          <w:szCs w:val="28"/>
        </w:rPr>
        <w:t>問題。</w:t>
      </w:r>
    </w:p>
    <w:p w:rsidR="00BC18B7" w:rsidRDefault="00BC18B7" w:rsidP="001E3C27">
      <w:pPr>
        <w:pStyle w:val="A"/>
        <w:spacing w:line="480" w:lineRule="exact"/>
        <w:ind w:leftChars="400" w:left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、各機關辦理之事項：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）自行向行政院研考會申請及管理機關憑證附卡。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）公文承辦人、審核、決行及文書人員，均應於上線前備妥讀卡機（本府資訊處提供）及個人有效期限內之自然人憑證，以做為線上公文之電子簽章使用。</w:t>
      </w:r>
    </w:p>
    <w:p w:rsidR="00BC18B7" w:rsidRDefault="00BC18B7" w:rsidP="001E3C27">
      <w:pPr>
        <w:pStyle w:val="A"/>
        <w:spacing w:line="480" w:lineRule="exact"/>
        <w:ind w:leftChars="500" w:left="31680" w:rightChars="-50" w:righ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）簽署、保管「同意書」：各機關應於前述人員上線前取得其簽署之「同意以自然人憑證作為線上公文之電子簽章同意書」，並應妥慎保管。</w:t>
      </w:r>
    </w:p>
    <w:p w:rsidR="00BC18B7" w:rsidRDefault="00BC18B7" w:rsidP="001E3C27">
      <w:pPr>
        <w:pStyle w:val="A"/>
        <w:spacing w:line="480" w:lineRule="exact"/>
        <w:ind w:leftChars="500" w:left="31680" w:rightChars="-50" w:righ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4</w:t>
      </w:r>
      <w:r>
        <w:rPr>
          <w:rFonts w:ascii="標楷體" w:eastAsia="標楷體" w:hAnsi="標楷體" w:cs="標楷體" w:hint="eastAsia"/>
          <w:sz w:val="28"/>
          <w:szCs w:val="28"/>
        </w:rPr>
        <w:t>）</w:t>
      </w:r>
      <w:r w:rsidRPr="001670C7">
        <w:rPr>
          <w:rFonts w:ascii="標楷體" w:eastAsia="標楷體" w:hAnsi="標楷體" w:cs="標楷體" w:hint="eastAsia"/>
          <w:sz w:val="28"/>
          <w:szCs w:val="28"/>
        </w:rPr>
        <w:t>指派機關種子人員參與教育訓練，並於受訓後</w:t>
      </w:r>
      <w:r>
        <w:rPr>
          <w:rFonts w:ascii="標楷體" w:eastAsia="標楷體" w:hAnsi="標楷體" w:cs="標楷體" w:hint="eastAsia"/>
          <w:sz w:val="28"/>
          <w:szCs w:val="28"/>
        </w:rPr>
        <w:t>協助機關上線作業同仁之電腦作業環境設定、讀卡機安裝、作業指導、處理及反映作業上之問題</w:t>
      </w:r>
      <w:r w:rsidRPr="001670C7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pStyle w:val="A"/>
        <w:spacing w:line="480" w:lineRule="exact"/>
        <w:ind w:leftChars="500" w:left="31680" w:hangingChars="250" w:firstLine="3168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</w:t>
      </w:r>
      <w:r>
        <w:rPr>
          <w:rFonts w:ascii="標楷體" w:eastAsia="標楷體" w:hAnsi="標楷體" w:cs="標楷體"/>
          <w:sz w:val="28"/>
          <w:szCs w:val="28"/>
        </w:rPr>
        <w:t>5</w:t>
      </w:r>
      <w:r>
        <w:rPr>
          <w:rFonts w:ascii="標楷體" w:eastAsia="標楷體" w:hAnsi="標楷體" w:cs="標楷體" w:hint="eastAsia"/>
          <w:sz w:val="28"/>
          <w:szCs w:val="28"/>
        </w:rPr>
        <w:t>）各一級機關應輔導、協助所屬機關依本計畫訂定之期程如期推動及上線。</w:t>
      </w:r>
    </w:p>
    <w:p w:rsidR="00BC18B7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二、擴大電子公文節能減紙範疇</w:t>
      </w:r>
    </w:p>
    <w:p w:rsidR="00BC18B7" w:rsidRDefault="00BC18B7" w:rsidP="001E3C27">
      <w:pPr>
        <w:snapToGrid w:val="0"/>
        <w:spacing w:line="480" w:lineRule="exact"/>
        <w:ind w:leftChars="2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（一）持續推展電子化行政措施</w:t>
      </w:r>
    </w:p>
    <w:p w:rsidR="00BC18B7" w:rsidRDefault="00BC18B7" w:rsidP="001E3C27">
      <w:pPr>
        <w:snapToGrid w:val="0"/>
        <w:spacing w:line="480" w:lineRule="exact"/>
        <w:ind w:leftChars="4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、會議資料減少列印、簡報直接投影等減紙措施。</w:t>
      </w:r>
    </w:p>
    <w:p w:rsidR="00BC18B7" w:rsidRDefault="00BC18B7" w:rsidP="001E3C27">
      <w:pPr>
        <w:snapToGrid w:val="0"/>
        <w:spacing w:line="480" w:lineRule="exact"/>
        <w:ind w:leftChars="4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、各機關學校內部宣導、公告周知訊息，以電子化方式為之。</w:t>
      </w:r>
    </w:p>
    <w:p w:rsidR="00BC18B7" w:rsidRDefault="00BC18B7" w:rsidP="001E3C27">
      <w:pPr>
        <w:snapToGrid w:val="0"/>
        <w:spacing w:line="480" w:lineRule="exact"/>
        <w:ind w:leftChars="4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、各機關學校內部表單之申請作業，以線上處理為原則。</w:t>
      </w:r>
    </w:p>
    <w:p w:rsidR="00BC18B7" w:rsidRDefault="00BC18B7" w:rsidP="001E3C27">
      <w:pPr>
        <w:snapToGrid w:val="0"/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（二）擴大公文電子交換</w:t>
      </w:r>
    </w:p>
    <w:p w:rsidR="00BC18B7" w:rsidRDefault="00BC18B7" w:rsidP="001E3C27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、各機關學校對企業及民間組織之宣導通知及簡易案件等文書，優先以公文電子交換方式處理。</w:t>
      </w:r>
    </w:p>
    <w:p w:rsidR="00BC18B7" w:rsidRDefault="00BC18B7" w:rsidP="001E3C27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、各機關學校間發送公文，應盡量以電子化方式處理。</w:t>
      </w:r>
    </w:p>
    <w:p w:rsidR="00BC18B7" w:rsidRDefault="00BC18B7" w:rsidP="001E3C27">
      <w:pPr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、回復簡單案情，優先以電子化方式回復。</w:t>
      </w:r>
    </w:p>
    <w:p w:rsidR="00BC18B7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（三）電子公布欄應用</w:t>
      </w:r>
    </w:p>
    <w:p w:rsidR="00BC18B7" w:rsidRDefault="00BC18B7" w:rsidP="001E3C27">
      <w:pPr>
        <w:adjustRightInd w:val="0"/>
        <w:snapToGrid w:val="0"/>
        <w:spacing w:line="480" w:lineRule="exact"/>
        <w:ind w:leftChars="55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各機關學校公告訊息，例：通訊資料異動、首長到任就職、年度發文代字或一般通報周知事項，應以刊登電子公布欄、機關網站方式為之。</w:t>
      </w:r>
    </w:p>
    <w:p w:rsidR="00BC18B7" w:rsidRDefault="00BC18B7" w:rsidP="001E3C27">
      <w:pPr>
        <w:adjustRightInd w:val="0"/>
        <w:snapToGrid w:val="0"/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（四）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其他配套措施</w:t>
      </w:r>
    </w:p>
    <w:p w:rsidR="00BC18B7" w:rsidRDefault="00BC18B7" w:rsidP="001E3C27">
      <w:pPr>
        <w:adjustRightInd w:val="0"/>
        <w:snapToGrid w:val="0"/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更新資訊設備及相關系統，俾利</w:t>
      </w:r>
      <w:r>
        <w:rPr>
          <w:rFonts w:ascii="標楷體" w:eastAsia="標楷體" w:hAnsi="標楷體" w:cs="標楷體" w:hint="eastAsia"/>
          <w:sz w:val="28"/>
          <w:szCs w:val="28"/>
        </w:rPr>
        <w:t>建置節能減紙作業環境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adjustRightInd w:val="0"/>
        <w:snapToGrid w:val="0"/>
        <w:spacing w:line="480" w:lineRule="exact"/>
        <w:ind w:leftChars="4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2</w:t>
      </w:r>
      <w:r>
        <w:rPr>
          <w:rFonts w:ascii="標楷體" w:eastAsia="標楷體" w:hAnsi="標楷體" w:cs="標楷體" w:hint="eastAsia"/>
          <w:sz w:val="28"/>
          <w:szCs w:val="28"/>
        </w:rPr>
        <w:t>、教育</w:t>
      </w:r>
      <w:r w:rsidRPr="009C5AA6">
        <w:rPr>
          <w:rFonts w:ascii="標楷體" w:eastAsia="標楷體" w:hAnsi="標楷體" w:cs="標楷體" w:hint="eastAsia"/>
          <w:sz w:val="28"/>
          <w:szCs w:val="28"/>
        </w:rPr>
        <w:t>人員</w:t>
      </w:r>
      <w:r>
        <w:rPr>
          <w:rFonts w:ascii="標楷體" w:eastAsia="標楷體" w:hAnsi="標楷體" w:cs="標楷體" w:hint="eastAsia"/>
          <w:sz w:val="28"/>
          <w:szCs w:val="28"/>
        </w:rPr>
        <w:t>節能減紙作業</w:t>
      </w:r>
      <w:r w:rsidRPr="009C5AA6">
        <w:rPr>
          <w:rFonts w:ascii="標楷體" w:eastAsia="標楷體" w:hAnsi="標楷體" w:cs="標楷體" w:hint="eastAsia"/>
          <w:sz w:val="28"/>
          <w:szCs w:val="28"/>
        </w:rPr>
        <w:t>觀念，落實</w:t>
      </w:r>
      <w:r>
        <w:rPr>
          <w:rFonts w:ascii="標楷體" w:eastAsia="標楷體" w:hAnsi="標楷體" w:cs="標楷體" w:hint="eastAsia"/>
          <w:sz w:val="28"/>
          <w:szCs w:val="28"/>
        </w:rPr>
        <w:t>節能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減紙措施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Default="00BC18B7" w:rsidP="001E3C27">
      <w:pPr>
        <w:adjustRightInd w:val="0"/>
        <w:snapToGrid w:val="0"/>
        <w:spacing w:line="480" w:lineRule="exact"/>
        <w:ind w:leftChars="4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3</w:t>
      </w:r>
      <w:r>
        <w:rPr>
          <w:rFonts w:ascii="標楷體" w:eastAsia="標楷體" w:hAnsi="標楷體" w:cs="標楷體" w:hint="eastAsia"/>
          <w:sz w:val="28"/>
          <w:szCs w:val="28"/>
        </w:rPr>
        <w:t>、提供法令規範、作業程序、資訊技術等諮詢管道，強化節能減紙成效。</w:t>
      </w:r>
    </w:p>
    <w:p w:rsidR="00BC18B7" w:rsidRDefault="00BC18B7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陸、預期效益</w:t>
      </w:r>
    </w:p>
    <w:p w:rsidR="00BC18B7" w:rsidRDefault="00BC18B7" w:rsidP="001E3C27">
      <w:pPr>
        <w:spacing w:line="480" w:lineRule="exact"/>
        <w:ind w:leftChars="1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一、降低作業成本：透過本計畫推動，將有效減少人力、紙張、時效、郵資等有形及無形成本。</w:t>
      </w:r>
    </w:p>
    <w:p w:rsidR="00BC18B7" w:rsidRDefault="00BC18B7" w:rsidP="001E3C27">
      <w:pPr>
        <w:spacing w:line="480" w:lineRule="exact"/>
        <w:ind w:leftChars="100" w:left="31680" w:hangingChars="15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二、提升行政效率：持續推動公文線上簽核及擴大推廣公文電子交換範疇，將加速公文處理效率，進而提升行政效率。</w:t>
      </w:r>
    </w:p>
    <w:p w:rsidR="00BC18B7" w:rsidRPr="007D39E1" w:rsidRDefault="00BC18B7" w:rsidP="001E3C27">
      <w:pPr>
        <w:spacing w:line="480" w:lineRule="exact"/>
        <w:ind w:leftChars="36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三、節省儲存空間：經由本計畫推動，公文檔案從紙本形式轉換為電子形式，將減少公文檔案之儲存空間，使各機關之儲存空間得以釋放作更有效使用。</w:t>
      </w:r>
    </w:p>
    <w:p w:rsidR="00BC18B7" w:rsidRPr="009C5AA6" w:rsidRDefault="00BC18B7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柒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、經費</w:t>
      </w:r>
    </w:p>
    <w:p w:rsidR="00BC18B7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有關本府所舉辦說明會、召開相關會議所需費用，由本府秘書處</w:t>
      </w:r>
      <w:r>
        <w:rPr>
          <w:rFonts w:ascii="標楷體" w:eastAsia="標楷體" w:hAnsi="標楷體" w:cs="標楷體" w:hint="eastAsia"/>
          <w:sz w:val="28"/>
          <w:szCs w:val="28"/>
        </w:rPr>
        <w:t>編列預算或於年度預算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內勻支</w:t>
      </w:r>
      <w:r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Pr="009C5AA6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二、有關資訊系統更新、設備維護、讀卡機採購、教育訓練等費用，由資訊處編列預算或於年度預算內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勻支。</w:t>
      </w:r>
    </w:p>
    <w:p w:rsidR="00BC18B7" w:rsidRPr="009C5AA6" w:rsidRDefault="00BC18B7" w:rsidP="001E3C27">
      <w:pPr>
        <w:spacing w:line="480" w:lineRule="exact"/>
        <w:ind w:leftChars="100" w:left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三、各機關學校推動作業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所需費用，由各機關</w:t>
      </w:r>
      <w:r>
        <w:rPr>
          <w:rFonts w:ascii="標楷體" w:eastAsia="標楷體" w:hAnsi="標楷體" w:cs="標楷體" w:hint="eastAsia"/>
          <w:sz w:val="28"/>
          <w:szCs w:val="28"/>
        </w:rPr>
        <w:t>學校</w:t>
      </w:r>
      <w:r w:rsidRPr="009C5AA6">
        <w:rPr>
          <w:rFonts w:ascii="標楷體" w:eastAsia="標楷體" w:hAnsi="標楷體" w:cs="標楷體" w:hint="eastAsia"/>
          <w:sz w:val="28"/>
          <w:szCs w:val="28"/>
        </w:rPr>
        <w:t>自行編列</w:t>
      </w:r>
      <w:r>
        <w:rPr>
          <w:rFonts w:ascii="標楷體" w:eastAsia="標楷體" w:hAnsi="標楷體" w:cs="標楷體" w:hint="eastAsia"/>
          <w:sz w:val="28"/>
          <w:szCs w:val="28"/>
        </w:rPr>
        <w:t>預算支應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。</w:t>
      </w:r>
    </w:p>
    <w:p w:rsidR="00BC18B7" w:rsidRPr="009C5AA6" w:rsidRDefault="00BC18B7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捌</w:t>
      </w:r>
      <w:r w:rsidRPr="009C5AA6">
        <w:rPr>
          <w:rFonts w:ascii="標楷體" w:eastAsia="標楷體" w:hAnsi="標楷體" w:cs="標楷體" w:hint="eastAsia"/>
          <w:sz w:val="28"/>
          <w:szCs w:val="28"/>
        </w:rPr>
        <w:t>、執行</w:t>
      </w:r>
      <w:r>
        <w:rPr>
          <w:rFonts w:ascii="標楷體" w:eastAsia="標楷體" w:hAnsi="標楷體" w:cs="標楷體" w:hint="eastAsia"/>
          <w:sz w:val="28"/>
          <w:szCs w:val="28"/>
        </w:rPr>
        <w:t>績效填報、檢核及獎勵</w:t>
      </w:r>
    </w:p>
    <w:p w:rsidR="00BC18B7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一、各機關應於每月</w:t>
      </w:r>
      <w:r>
        <w:rPr>
          <w:rFonts w:ascii="標楷體" w:eastAsia="標楷體" w:hAnsi="標楷體" w:cs="標楷體"/>
          <w:sz w:val="28"/>
          <w:szCs w:val="28"/>
        </w:rPr>
        <w:t>10</w:t>
      </w:r>
      <w:r>
        <w:rPr>
          <w:rFonts w:ascii="標楷體" w:eastAsia="標楷體" w:hAnsi="標楷體" w:cs="標楷體" w:hint="eastAsia"/>
          <w:sz w:val="28"/>
          <w:szCs w:val="28"/>
        </w:rPr>
        <w:t>日前至行政院研考會建置之「公文電子交換暨線上簽核填報系統」填報前</w:t>
      </w:r>
      <w:r>
        <w:rPr>
          <w:rFonts w:ascii="標楷體" w:eastAsia="標楷體" w:hAnsi="標楷體" w:cs="標楷體"/>
          <w:sz w:val="28"/>
          <w:szCs w:val="28"/>
        </w:rPr>
        <w:t>1</w:t>
      </w:r>
      <w:r>
        <w:rPr>
          <w:rFonts w:ascii="標楷體" w:eastAsia="標楷體" w:hAnsi="標楷體" w:cs="標楷體" w:hint="eastAsia"/>
          <w:sz w:val="28"/>
          <w:szCs w:val="28"/>
        </w:rPr>
        <w:t>個月之執行績效。</w:t>
      </w:r>
    </w:p>
    <w:p w:rsidR="00BC18B7" w:rsidRDefault="00BC18B7" w:rsidP="001E3C27">
      <w:pPr>
        <w:spacing w:line="480" w:lineRule="exact"/>
        <w:ind w:leftChars="100" w:lef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二、本計畫之各機關執行績效考核以公文線上簽核達成減紙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之績效指標為主。</w:t>
      </w:r>
    </w:p>
    <w:p w:rsidR="00BC18B7" w:rsidRDefault="00BC18B7" w:rsidP="001E3C27">
      <w:pPr>
        <w:spacing w:line="480" w:lineRule="exact"/>
        <w:ind w:leftChars="100" w:left="31680" w:rightChars="-50" w:right="31680" w:hangingChars="200" w:firstLine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三、本計畫之執行績效採分層督考機制。本府各一級機關暨區公所由本府研考會於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年擇期檢核；各二級機關由各該一級機關擇期檢核，且至遲於</w:t>
      </w:r>
      <w:r>
        <w:rPr>
          <w:rFonts w:ascii="標楷體" w:eastAsia="標楷體" w:hAnsi="標楷體" w:cs="標楷體"/>
          <w:sz w:val="28"/>
          <w:szCs w:val="28"/>
        </w:rPr>
        <w:t>101</w:t>
      </w:r>
      <w:r>
        <w:rPr>
          <w:rFonts w:ascii="標楷體" w:eastAsia="標楷體" w:hAnsi="標楷體" w:cs="標楷體" w:hint="eastAsia"/>
          <w:sz w:val="28"/>
          <w:szCs w:val="28"/>
        </w:rPr>
        <w:t>年</w:t>
      </w:r>
      <w:r>
        <w:rPr>
          <w:rFonts w:ascii="標楷體" w:eastAsia="標楷體" w:hAnsi="標楷體" w:cs="標楷體"/>
          <w:sz w:val="28"/>
          <w:szCs w:val="28"/>
        </w:rPr>
        <w:t>11</w:t>
      </w:r>
      <w:r>
        <w:rPr>
          <w:rFonts w:ascii="標楷體" w:eastAsia="標楷體" w:hAnsi="標楷體" w:cs="標楷體" w:hint="eastAsia"/>
          <w:sz w:val="28"/>
          <w:szCs w:val="28"/>
        </w:rPr>
        <w:t>月底前完成檢核。</w:t>
      </w:r>
    </w:p>
    <w:p w:rsidR="00BC18B7" w:rsidRDefault="00BC18B7" w:rsidP="001E3C27">
      <w:pPr>
        <w:spacing w:line="480" w:lineRule="exact"/>
        <w:ind w:leftChars="100" w:left="31680" w:rightChars="-50" w:right="31680" w:hangingChars="200" w:firstLine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四、各機關達成減紙</w:t>
      </w:r>
      <w:r>
        <w:rPr>
          <w:rFonts w:ascii="標楷體" w:eastAsia="標楷體" w:hAnsi="標楷體" w:cs="標楷體"/>
          <w:sz w:val="28"/>
          <w:szCs w:val="28"/>
        </w:rPr>
        <w:t>30%</w:t>
      </w:r>
      <w:r>
        <w:rPr>
          <w:rFonts w:ascii="標楷體" w:eastAsia="標楷體" w:hAnsi="標楷體" w:cs="標楷體" w:hint="eastAsia"/>
          <w:sz w:val="28"/>
          <w:szCs w:val="28"/>
        </w:rPr>
        <w:t>之績效指標者，其推動有功之一級機關暨區公所首長及人員，由本府研考會專案簽請敘獎；至各二級機關首長及人員，由各該一級機關自行簽請敘獎，其獎勵額度由本府秘書處另訂之。</w:t>
      </w:r>
    </w:p>
    <w:p w:rsidR="00BC18B7" w:rsidRPr="009C5AA6" w:rsidRDefault="00BC18B7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玖、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其他</w:t>
      </w:r>
    </w:p>
    <w:p w:rsidR="00BC18B7" w:rsidRDefault="00BC18B7" w:rsidP="001E3C27">
      <w:pPr>
        <w:spacing w:line="480" w:lineRule="exact"/>
        <w:ind w:leftChars="250" w:left="31680" w:rightChars="-50" w:righ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本計畫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於奉</w:t>
      </w:r>
      <w:r w:rsidRPr="009C5AA6">
        <w:rPr>
          <w:rFonts w:ascii="標楷體" w:eastAsia="標楷體" w:hAnsi="標楷體" w:cs="標楷體"/>
          <w:sz w:val="28"/>
          <w:szCs w:val="28"/>
        </w:rPr>
        <w:t xml:space="preserve"> </w:t>
      </w:r>
      <w:r w:rsidRPr="009C5AA6">
        <w:rPr>
          <w:rFonts w:ascii="標楷體" w:eastAsia="標楷體" w:hAnsi="標楷體" w:cs="標楷體" w:hint="eastAsia"/>
          <w:sz w:val="28"/>
          <w:szCs w:val="28"/>
        </w:rPr>
        <w:t>核</w:t>
      </w:r>
      <w:r>
        <w:rPr>
          <w:rFonts w:ascii="標楷體" w:eastAsia="標楷體" w:hAnsi="標楷體" w:cs="標楷體" w:hint="eastAsia"/>
          <w:sz w:val="28"/>
          <w:szCs w:val="28"/>
        </w:rPr>
        <w:t>定</w:t>
      </w:r>
      <w:r w:rsidRPr="009C5AA6">
        <w:rPr>
          <w:rFonts w:ascii="標楷體" w:eastAsia="標楷體" w:hAnsi="標楷體" w:cs="標楷體" w:hint="eastAsia"/>
          <w:sz w:val="28"/>
          <w:szCs w:val="28"/>
        </w:rPr>
        <w:t>後實施，若有未盡事宜，得視需要隨時修正或補充之。</w:t>
      </w:r>
    </w:p>
    <w:p w:rsidR="00BC18B7" w:rsidRDefault="00BC18B7" w:rsidP="00BA5237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拾、附錄</w:t>
      </w:r>
    </w:p>
    <w:p w:rsidR="00BC18B7" w:rsidRDefault="00BC18B7" w:rsidP="001E3C27">
      <w:pPr>
        <w:spacing w:line="480" w:lineRule="exact"/>
        <w:ind w:leftChars="100" w:left="31680"/>
        <w:jc w:val="distribute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一、臺北市政府推動電子公文節能減紙計畫細部工作分工及推動時程表</w:t>
      </w:r>
    </w:p>
    <w:p w:rsidR="00BC18B7" w:rsidRDefault="00BC18B7" w:rsidP="001E3C27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標楷體" w:hint="eastAsia"/>
          <w:sz w:val="28"/>
          <w:szCs w:val="28"/>
        </w:rPr>
        <w:t>二、臺北市政府各機關公文線上簽核作業上線及教育訓練時程表</w:t>
      </w:r>
    </w:p>
    <w:p w:rsidR="00BC18B7" w:rsidRPr="00804B53" w:rsidRDefault="00BC18B7" w:rsidP="001E3C27">
      <w:pPr>
        <w:spacing w:line="480" w:lineRule="exact"/>
        <w:ind w:leftChars="100" w:left="31680"/>
        <w:rPr>
          <w:rFonts w:ascii="標楷體" w:eastAsia="標楷體" w:hAnsi="標楷體" w:cs="Times New Roman"/>
          <w:sz w:val="28"/>
          <w:szCs w:val="28"/>
        </w:rPr>
      </w:pPr>
    </w:p>
    <w:p w:rsidR="00BC18B7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BC18B7" w:rsidRPr="00453D4B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BC18B7" w:rsidRPr="004C3597" w:rsidRDefault="00BC18B7" w:rsidP="00D25362">
      <w:pPr>
        <w:jc w:val="center"/>
        <w:rPr>
          <w:rFonts w:ascii="標楷體" w:eastAsia="標楷體" w:hAnsi="標楷體" w:cs="Times New Roman"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9.25pt;margin-top:-15.65pt;width:52.15pt;height:23.45pt;z-index:251658240">
            <v:textbox>
              <w:txbxContent>
                <w:p w:rsidR="00BC18B7" w:rsidRPr="00D709B3" w:rsidRDefault="00BC18B7" w:rsidP="00453D4B">
                  <w:pPr>
                    <w:rPr>
                      <w:rFonts w:ascii="標楷體" w:eastAsia="標楷體" w:hAnsi="標楷體" w:cs="標楷體"/>
                    </w:rPr>
                  </w:pPr>
                  <w:r w:rsidRPr="00D709B3">
                    <w:rPr>
                      <w:rFonts w:ascii="標楷體" w:eastAsia="標楷體" w:hAnsi="標楷體" w:cs="標楷體" w:hint="eastAsia"/>
                    </w:rPr>
                    <w:t>附錄</w:t>
                  </w:r>
                  <w:r w:rsidRPr="00D709B3">
                    <w:rPr>
                      <w:rFonts w:ascii="標楷體" w:eastAsia="標楷體" w:hAnsi="標楷體" w:cs="標楷體"/>
                    </w:rPr>
                    <w:t>1</w:t>
                  </w:r>
                </w:p>
                <w:p w:rsidR="00BC18B7" w:rsidRDefault="00BC18B7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rFonts w:ascii="標楷體" w:eastAsia="標楷體" w:hAnsi="標楷體" w:cs="標楷體" w:hint="eastAsia"/>
          <w:sz w:val="28"/>
          <w:szCs w:val="28"/>
        </w:rPr>
        <w:t>臺北市政府推動電子公文節能減紙計畫</w:t>
      </w:r>
      <w:r w:rsidRPr="004C3597">
        <w:rPr>
          <w:rFonts w:ascii="標楷體" w:eastAsia="標楷體" w:hAnsi="標楷體" w:cs="標楷體" w:hint="eastAsia"/>
          <w:sz w:val="28"/>
          <w:szCs w:val="28"/>
        </w:rPr>
        <w:t>細部工作分工及推動時程</w:t>
      </w:r>
      <w:r>
        <w:rPr>
          <w:rFonts w:ascii="標楷體" w:eastAsia="標楷體" w:hAnsi="標楷體" w:cs="標楷體" w:hint="eastAsia"/>
          <w:sz w:val="28"/>
          <w:szCs w:val="28"/>
        </w:rPr>
        <w:t>表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177"/>
        <w:gridCol w:w="1853"/>
        <w:gridCol w:w="2362"/>
      </w:tblGrid>
      <w:tr w:rsidR="00BC18B7" w:rsidRPr="00AF5F20">
        <w:tc>
          <w:tcPr>
            <w:tcW w:w="5637" w:type="dxa"/>
          </w:tcPr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工作要項</w:t>
            </w:r>
          </w:p>
        </w:tc>
        <w:tc>
          <w:tcPr>
            <w:tcW w:w="1984" w:type="dxa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時程</w:t>
            </w:r>
          </w:p>
        </w:tc>
        <w:tc>
          <w:tcPr>
            <w:tcW w:w="2552" w:type="dxa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主辦機關</w:t>
            </w:r>
          </w:p>
        </w:tc>
      </w:tr>
      <w:tr w:rsidR="00BC18B7" w:rsidRPr="00AF5F20">
        <w:tc>
          <w:tcPr>
            <w:tcW w:w="5637" w:type="dxa"/>
          </w:tcPr>
          <w:p w:rsidR="00BC18B7" w:rsidRPr="00AF5F20" w:rsidRDefault="00BC18B7" w:rsidP="00BC18B7">
            <w:pPr>
              <w:spacing w:line="480" w:lineRule="exact"/>
              <w:ind w:left="31680" w:hangingChars="1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、成立電子公文節能減紙推動小組及工作小組</w:t>
            </w: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）成立本府電子公文節能減紙推動小組</w:t>
            </w: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）成立機關節能減紙工作小組</w:t>
            </w:r>
          </w:p>
        </w:tc>
        <w:tc>
          <w:tcPr>
            <w:tcW w:w="1984" w:type="dxa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</w:t>
            </w:r>
          </w:p>
        </w:tc>
        <w:tc>
          <w:tcPr>
            <w:tcW w:w="2552" w:type="dxa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秘書處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</w:rPr>
              <w:t>各機關（學校）</w:t>
            </w:r>
          </w:p>
        </w:tc>
      </w:tr>
      <w:tr w:rsidR="00BC18B7" w:rsidRPr="00AF5F20">
        <w:tc>
          <w:tcPr>
            <w:tcW w:w="5637" w:type="dxa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、推動公文線上簽核作業</w:t>
            </w: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）優先推動：本府各一級機關暨區公所</w:t>
            </w: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）普及推動：本府各二級機關</w:t>
            </w:r>
          </w:p>
        </w:tc>
        <w:tc>
          <w:tcPr>
            <w:tcW w:w="1984" w:type="dxa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6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9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月分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梯次上線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月分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梯次上線</w:t>
            </w:r>
          </w:p>
        </w:tc>
        <w:tc>
          <w:tcPr>
            <w:tcW w:w="2552" w:type="dxa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秘書處、資訊處、研考會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各一級機關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</w:tc>
      </w:tr>
      <w:tr w:rsidR="00BC18B7" w:rsidRPr="00AF5F20">
        <w:tc>
          <w:tcPr>
            <w:tcW w:w="5637" w:type="dxa"/>
          </w:tcPr>
          <w:p w:rsidR="00BC18B7" w:rsidRPr="00AF5F20" w:rsidRDefault="00BC18B7" w:rsidP="00BC18B7">
            <w:pPr>
              <w:spacing w:line="480" w:lineRule="exact"/>
              <w:ind w:left="31680" w:hangingChars="1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、辦理說明會及教育訓練</w:t>
            </w: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）邀集本府各一級機關暨區公所辦理說明會</w:t>
            </w: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2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）辦理公文線上簽核機關種子人員教育訓練</w:t>
            </w:r>
          </w:p>
          <w:p w:rsidR="00BC18B7" w:rsidRPr="00AF5F20" w:rsidRDefault="00BC18B7" w:rsidP="00BC18B7">
            <w:pPr>
              <w:spacing w:line="480" w:lineRule="exact"/>
              <w:ind w:leftChars="100" w:left="31680" w:hangingChars="250" w:firstLine="3168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（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3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）辦理公文線上簽核機關內人員教育訓練</w:t>
            </w:r>
          </w:p>
        </w:tc>
        <w:tc>
          <w:tcPr>
            <w:tcW w:w="1984" w:type="dxa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4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100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年</w:t>
            </w:r>
            <w:r w:rsidRPr="00AF5F20">
              <w:rPr>
                <w:rFonts w:ascii="標楷體" w:eastAsia="標楷體" w:hAnsi="標楷體" w:cs="標楷體"/>
                <w:sz w:val="28"/>
                <w:szCs w:val="28"/>
              </w:rPr>
              <w:t>5</w:t>
            </w: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月起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AF5F20">
              <w:rPr>
                <w:rFonts w:ascii="標楷體" w:eastAsia="標楷體" w:hAnsi="標楷體" w:cs="標楷體" w:hint="eastAsia"/>
                <w:sz w:val="28"/>
                <w:szCs w:val="28"/>
              </w:rPr>
              <w:t>各機關種子人員受訓後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秘書處、資訊處、研考會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秘書處、資訊處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各機關</w:t>
            </w:r>
          </w:p>
        </w:tc>
      </w:tr>
    </w:tbl>
    <w:p w:rsidR="00BC18B7" w:rsidRDefault="00BC18B7" w:rsidP="00BC18B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BC18B7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BC18B7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</w:p>
    <w:p w:rsidR="00BC18B7" w:rsidRDefault="00BC18B7" w:rsidP="00243AF4">
      <w:pPr>
        <w:spacing w:line="480" w:lineRule="exact"/>
        <w:rPr>
          <w:rFonts w:ascii="標楷體" w:eastAsia="標楷體" w:hAnsi="標楷體" w:cs="Times New Roman"/>
          <w:sz w:val="28"/>
          <w:szCs w:val="28"/>
        </w:rPr>
      </w:pPr>
    </w:p>
    <w:p w:rsidR="00BC18B7" w:rsidRDefault="00BC18B7" w:rsidP="001E3C27">
      <w:pPr>
        <w:spacing w:line="480" w:lineRule="exact"/>
        <w:ind w:leftChars="200" w:left="31680"/>
        <w:rPr>
          <w:rFonts w:ascii="標楷體" w:eastAsia="標楷體" w:hAnsi="標楷體" w:cs="Times New Roman"/>
          <w:sz w:val="28"/>
          <w:szCs w:val="28"/>
        </w:rPr>
      </w:pPr>
      <w:r>
        <w:rPr>
          <w:noProof/>
        </w:rPr>
        <w:pict>
          <v:shape id="_x0000_s1027" type="#_x0000_t202" style="position:absolute;left:0;text-align:left;margin-left:-3.95pt;margin-top:-27.15pt;width:52.2pt;height:138.2pt;z-index:251659264">
            <v:textbox style="mso-fit-shape-to-text:t">
              <w:txbxContent>
                <w:p w:rsidR="00BC18B7" w:rsidRPr="00C8797E" w:rsidRDefault="00BC18B7">
                  <w:pPr>
                    <w:rPr>
                      <w:rFonts w:ascii="標楷體" w:eastAsia="標楷體" w:hAnsi="標楷體" w:cs="標楷體"/>
                    </w:rPr>
                  </w:pPr>
                  <w:r w:rsidRPr="00C8797E">
                    <w:rPr>
                      <w:rFonts w:ascii="標楷體" w:eastAsia="標楷體" w:hAnsi="標楷體" w:cs="標楷體" w:hint="eastAsia"/>
                    </w:rPr>
                    <w:t>附錄</w:t>
                  </w:r>
                  <w:r w:rsidRPr="00C8797E">
                    <w:rPr>
                      <w:rFonts w:ascii="標楷體" w:eastAsia="標楷體" w:hAnsi="標楷體" w:cs="標楷體"/>
                    </w:rPr>
                    <w:t>2</w:t>
                  </w:r>
                </w:p>
              </w:txbxContent>
            </v:textbox>
          </v:shape>
        </w:pict>
      </w:r>
      <w:r>
        <w:rPr>
          <w:rFonts w:ascii="標楷體" w:eastAsia="標楷體" w:hAnsi="標楷體" w:cs="標楷體" w:hint="eastAsia"/>
          <w:sz w:val="28"/>
          <w:szCs w:val="28"/>
        </w:rPr>
        <w:t>臺北市政府各機關公文線上簽核作業上線及教育訓練時程表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76"/>
        <w:gridCol w:w="5245"/>
        <w:gridCol w:w="1701"/>
        <w:gridCol w:w="1276"/>
      </w:tblGrid>
      <w:tr w:rsidR="00BC18B7" w:rsidRPr="00AF5F20">
        <w:tc>
          <w:tcPr>
            <w:tcW w:w="1276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編號</w:t>
            </w:r>
          </w:p>
        </w:tc>
        <w:tc>
          <w:tcPr>
            <w:tcW w:w="5245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機關名稱</w:t>
            </w:r>
          </w:p>
        </w:tc>
        <w:tc>
          <w:tcPr>
            <w:tcW w:w="1701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教育訓練時間</w:t>
            </w:r>
          </w:p>
        </w:tc>
        <w:tc>
          <w:tcPr>
            <w:tcW w:w="1276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 w:hint="eastAsia"/>
              </w:rPr>
              <w:t>上線時間</w:t>
            </w:r>
          </w:p>
        </w:tc>
      </w:tr>
      <w:tr w:rsidR="00BC18B7" w:rsidRPr="00AF5F20">
        <w:tc>
          <w:tcPr>
            <w:tcW w:w="1276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1</w:t>
            </w:r>
          </w:p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23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秘書處、資訊處、研考會、民政局、財政局、教育局、工務局、社會局、衛生局、環保局、地政處、主計處、人事處、都市計畫委員會、勞工局、交通局、政風處、都市發展局、消防局、原住民事務委員會、文化局、公訓處、自來水事業處</w:t>
            </w:r>
          </w:p>
        </w:tc>
        <w:tc>
          <w:tcPr>
            <w:tcW w:w="1701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5</w:t>
            </w:r>
            <w:r w:rsidRPr="00AF5F20">
              <w:rPr>
                <w:rFonts w:ascii="標楷體" w:eastAsia="標楷體" w:hAnsi="標楷體" w:cs="標楷體" w:hint="eastAsia"/>
              </w:rPr>
              <w:t>月起</w:t>
            </w:r>
          </w:p>
        </w:tc>
        <w:tc>
          <w:tcPr>
            <w:tcW w:w="1276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6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BC18B7" w:rsidRPr="00AF5F20">
        <w:tc>
          <w:tcPr>
            <w:tcW w:w="1276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2</w:t>
            </w:r>
          </w:p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22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觀光傳播局、產業發展局、警察局、兵役處、法規會、捷運局、翡管局、客委會、臺北大眾捷運股份有限公司、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區公所、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*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訴願會</w:t>
            </w:r>
          </w:p>
        </w:tc>
        <w:tc>
          <w:tcPr>
            <w:tcW w:w="1701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8</w:t>
            </w:r>
            <w:r w:rsidRPr="00AF5F20">
              <w:rPr>
                <w:rFonts w:ascii="標楷體" w:eastAsia="標楷體" w:hAnsi="標楷體" w:cs="標楷體" w:hint="eastAsia"/>
              </w:rPr>
              <w:t>月起</w:t>
            </w:r>
          </w:p>
        </w:tc>
        <w:tc>
          <w:tcPr>
            <w:tcW w:w="1276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9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BC18B7" w:rsidRPr="00AF5F20">
        <w:tc>
          <w:tcPr>
            <w:tcW w:w="1276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3</w:t>
            </w:r>
          </w:p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35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公管中心、孔廟管理委員會、殯葬管理處、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戶政事務所、稅捐處、動產質借處、圖書館、動物園、教師研習中心、兒童育樂中心、天文科學教育館、體育處、家庭教育中心、新工處、公園處、衛工處、水利處、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6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地政事務所、土地開發總隊</w:t>
            </w:r>
          </w:p>
        </w:tc>
        <w:tc>
          <w:tcPr>
            <w:tcW w:w="1701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100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12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  <w:tc>
          <w:tcPr>
            <w:tcW w:w="1276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1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BC18B7" w:rsidRPr="00AF5F20">
        <w:tc>
          <w:tcPr>
            <w:tcW w:w="1276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4</w:t>
            </w:r>
          </w:p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40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BC18B7" w:rsidRPr="00AF5F20" w:rsidRDefault="00BC18B7" w:rsidP="00AF5F20">
            <w:pPr>
              <w:spacing w:line="480" w:lineRule="exact"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陽明教養院、浩然敬老院、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托兒所、家暴暨性侵害防治中心、保安警察大隊、刑事警察大隊、交通警察大隊、婦幼警察隊、警察局所屬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14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分局、少年警察隊、捷運警察隊、通信隊、職訓中心、勞動檢查處、勞工教育中心、就業服務處</w:t>
            </w:r>
          </w:p>
        </w:tc>
        <w:tc>
          <w:tcPr>
            <w:tcW w:w="1701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2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  <w:tc>
          <w:tcPr>
            <w:tcW w:w="1276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3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  <w:tr w:rsidR="00BC18B7" w:rsidRPr="00AF5F20">
        <w:tc>
          <w:tcPr>
            <w:tcW w:w="1276" w:type="dxa"/>
            <w:vAlign w:val="center"/>
          </w:tcPr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標楷體"/>
              </w:rPr>
            </w:pPr>
            <w:r w:rsidRPr="00AF5F20">
              <w:rPr>
                <w:rFonts w:ascii="標楷體" w:eastAsia="標楷體" w:hAnsi="標楷體" w:cs="標楷體"/>
              </w:rPr>
              <w:t>5</w:t>
            </w:r>
          </w:p>
          <w:p w:rsidR="00BC18B7" w:rsidRPr="00AF5F20" w:rsidRDefault="00BC18B7" w:rsidP="00AF5F20">
            <w:pPr>
              <w:spacing w:line="480" w:lineRule="exact"/>
              <w:jc w:val="center"/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（</w:t>
            </w:r>
            <w:r w:rsidRPr="00AF5F20">
              <w:rPr>
                <w:rFonts w:ascii="標楷體" w:eastAsia="標楷體" w:hAnsi="標楷體" w:cs="標楷體"/>
                <w:sz w:val="20"/>
                <w:szCs w:val="20"/>
              </w:rPr>
              <w:t>45</w:t>
            </w:r>
            <w:r w:rsidRPr="00AF5F20">
              <w:rPr>
                <w:rFonts w:ascii="標楷體" w:eastAsia="標楷體" w:hAnsi="標楷體" w:cs="標楷體" w:hint="eastAsia"/>
                <w:sz w:val="20"/>
                <w:szCs w:val="20"/>
              </w:rPr>
              <w:t>機關）</w:t>
            </w:r>
          </w:p>
        </w:tc>
        <w:tc>
          <w:tcPr>
            <w:tcW w:w="5245" w:type="dxa"/>
            <w:vAlign w:val="center"/>
          </w:tcPr>
          <w:p w:rsidR="00BC18B7" w:rsidRPr="00AF5F20" w:rsidRDefault="00BC18B7" w:rsidP="00AF5F20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</w:rPr>
            </w:pP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聯合醫院、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12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健康服務中心、衛生稽查大隊、</w:t>
            </w:r>
            <w:r w:rsidRPr="00AF5F20">
              <w:rPr>
                <w:rFonts w:ascii="標楷體" w:eastAsia="標楷體" w:hAnsi="標楷體" w:cs="標楷體"/>
                <w:color w:val="000000"/>
                <w:kern w:val="0"/>
              </w:rPr>
              <w:t>3</w:t>
            </w:r>
            <w:r w:rsidRPr="00AF5F20">
              <w:rPr>
                <w:rFonts w:ascii="標楷體" w:eastAsia="標楷體" w:hAnsi="標楷體" w:cs="標楷體" w:hint="eastAsia"/>
                <w:color w:val="000000"/>
                <w:kern w:val="0"/>
              </w:rPr>
              <w:t>垃圾焚化廠、住福會、臺北自來水事業處工程總隊、捷運局東區工程處、捷運局北區工程處、捷運局南區工程處、捷運局中區工程處、捷運局機電系統工程處、監理處、交通管制工程處、交通事件裁決所、公共運輸處、停車管理工程處、都市更新處、建築管理處、國樂團、交響樂團、美術館、社會教育館、中山堂管理所、文獻委員會、臺北廣播電臺、市場處、商業處、動物保護處、大地工程處、教育大學、臺北市立體育學院</w:t>
            </w:r>
          </w:p>
        </w:tc>
        <w:tc>
          <w:tcPr>
            <w:tcW w:w="1701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4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  <w:tc>
          <w:tcPr>
            <w:tcW w:w="1276" w:type="dxa"/>
          </w:tcPr>
          <w:p w:rsidR="00BC18B7" w:rsidRPr="00AF5F20" w:rsidRDefault="00BC18B7" w:rsidP="006033B4">
            <w:pPr>
              <w:rPr>
                <w:rFonts w:ascii="標楷體" w:eastAsia="標楷體" w:hAnsi="標楷體" w:cs="Times New Roman"/>
              </w:rPr>
            </w:pPr>
            <w:r w:rsidRPr="00AF5F20">
              <w:rPr>
                <w:rFonts w:ascii="標楷體" w:eastAsia="標楷體" w:hAnsi="標楷體" w:cs="標楷體"/>
              </w:rPr>
              <w:t>101</w:t>
            </w:r>
            <w:r w:rsidRPr="00AF5F20">
              <w:rPr>
                <w:rFonts w:ascii="標楷體" w:eastAsia="標楷體" w:hAnsi="標楷體" w:cs="標楷體" w:hint="eastAsia"/>
              </w:rPr>
              <w:t>年</w:t>
            </w:r>
            <w:r w:rsidRPr="00AF5F20">
              <w:rPr>
                <w:rFonts w:ascii="標楷體" w:eastAsia="標楷體" w:hAnsi="標楷體" w:cs="標楷體"/>
              </w:rPr>
              <w:t>5</w:t>
            </w:r>
            <w:r w:rsidRPr="00AF5F20">
              <w:rPr>
                <w:rFonts w:ascii="標楷體" w:eastAsia="標楷體" w:hAnsi="標楷體" w:cs="標楷體" w:hint="eastAsia"/>
              </w:rPr>
              <w:t>月</w:t>
            </w:r>
          </w:p>
        </w:tc>
      </w:tr>
    </w:tbl>
    <w:p w:rsidR="00BC18B7" w:rsidRPr="00DC6B4C" w:rsidRDefault="00BC18B7" w:rsidP="00BC18B7">
      <w:pPr>
        <w:spacing w:line="480" w:lineRule="exact"/>
        <w:ind w:rightChars="-100" w:right="31680"/>
        <w:rPr>
          <w:rFonts w:ascii="標楷體" w:eastAsia="標楷體" w:hAnsi="標楷體" w:cs="Times New Roman"/>
        </w:rPr>
      </w:pPr>
      <w:r w:rsidRPr="00DC6B4C">
        <w:rPr>
          <w:rFonts w:ascii="標楷體" w:eastAsia="標楷體" w:hAnsi="標楷體" w:cs="標楷體"/>
        </w:rPr>
        <w:t>*</w:t>
      </w:r>
      <w:r w:rsidRPr="00DC6B4C">
        <w:rPr>
          <w:rFonts w:ascii="標楷體" w:eastAsia="標楷體" w:hAnsi="標楷體" w:cs="標楷體" w:hint="eastAsia"/>
        </w:rPr>
        <w:t>註</w:t>
      </w:r>
      <w:r>
        <w:rPr>
          <w:rFonts w:ascii="標楷體" w:eastAsia="標楷體" w:hAnsi="標楷體" w:cs="標楷體" w:hint="eastAsia"/>
        </w:rPr>
        <w:t>：訴願會因未採用本府整合系統，得</w:t>
      </w:r>
      <w:r w:rsidRPr="00DC6B4C">
        <w:rPr>
          <w:rFonts w:ascii="標楷體" w:eastAsia="標楷體" w:hAnsi="標楷體" w:cs="標楷體" w:hint="eastAsia"/>
        </w:rPr>
        <w:t>自行決定是否派員受訓，但仍應</w:t>
      </w:r>
      <w:r>
        <w:rPr>
          <w:rFonts w:ascii="標楷體" w:eastAsia="標楷體" w:hAnsi="標楷體" w:cs="標楷體" w:hint="eastAsia"/>
        </w:rPr>
        <w:t>採線上簽核作業。</w:t>
      </w:r>
    </w:p>
    <w:sectPr w:rsidR="00BC18B7" w:rsidRPr="00DC6B4C" w:rsidSect="001E3C27">
      <w:footerReference w:type="even" r:id="rId6"/>
      <w:footerReference w:type="default" r:id="rId7"/>
      <w:pgSz w:w="11906" w:h="16838"/>
      <w:pgMar w:top="1418" w:right="1418" w:bottom="1418" w:left="1418" w:header="851" w:footer="992" w:gutter="0"/>
      <w:pgNumType w:start="38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18B7" w:rsidRDefault="00BC18B7" w:rsidP="00B6636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BC18B7" w:rsidRDefault="00BC18B7" w:rsidP="00B6636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8B7" w:rsidRDefault="00BC18B7" w:rsidP="007D7ADB">
    <w:pPr>
      <w:pStyle w:val="Foot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end"/>
    </w:r>
  </w:p>
  <w:p w:rsidR="00BC18B7" w:rsidRDefault="00BC18B7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18B7" w:rsidRDefault="00BC18B7" w:rsidP="007D7ADB">
    <w:pPr>
      <w:pStyle w:val="Footer"/>
      <w:framePr w:wrap="around" w:vAnchor="text" w:hAnchor="margin" w:xAlign="center" w:y="1"/>
      <w:rPr>
        <w:rStyle w:val="PageNumber"/>
        <w:rFonts w:cs="Calibri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38</w:t>
    </w:r>
    <w:r>
      <w:rPr>
        <w:rStyle w:val="PageNumber"/>
        <w:rFonts w:cs="Calibri"/>
      </w:rPr>
      <w:fldChar w:fldCharType="end"/>
    </w:r>
  </w:p>
  <w:p w:rsidR="00BC18B7" w:rsidRDefault="00BC18B7">
    <w:pPr>
      <w:pStyle w:val="Footer"/>
      <w:jc w:val="center"/>
      <w:rPr>
        <w:rFonts w:cs="Times New Roman"/>
      </w:rPr>
    </w:pPr>
  </w:p>
  <w:p w:rsidR="00BC18B7" w:rsidRDefault="00BC18B7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18B7" w:rsidRDefault="00BC18B7" w:rsidP="00B6636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BC18B7" w:rsidRDefault="00BC18B7" w:rsidP="00B6636A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480"/>
  <w:doNotHyphenateCaps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36EF"/>
    <w:rsid w:val="00000170"/>
    <w:rsid w:val="000125CE"/>
    <w:rsid w:val="00013C16"/>
    <w:rsid w:val="00013ECA"/>
    <w:rsid w:val="00020434"/>
    <w:rsid w:val="00020873"/>
    <w:rsid w:val="00035C1B"/>
    <w:rsid w:val="00043171"/>
    <w:rsid w:val="00046220"/>
    <w:rsid w:val="000505A6"/>
    <w:rsid w:val="00050967"/>
    <w:rsid w:val="00051E15"/>
    <w:rsid w:val="00060AAB"/>
    <w:rsid w:val="000621BB"/>
    <w:rsid w:val="0006343D"/>
    <w:rsid w:val="00067A8F"/>
    <w:rsid w:val="00082F49"/>
    <w:rsid w:val="000856E0"/>
    <w:rsid w:val="00090E3C"/>
    <w:rsid w:val="00091235"/>
    <w:rsid w:val="000941E8"/>
    <w:rsid w:val="00095052"/>
    <w:rsid w:val="000A5DED"/>
    <w:rsid w:val="000A66A3"/>
    <w:rsid w:val="000A7494"/>
    <w:rsid w:val="000A7E0E"/>
    <w:rsid w:val="000B2BF0"/>
    <w:rsid w:val="000B3650"/>
    <w:rsid w:val="000B3C62"/>
    <w:rsid w:val="000C51CC"/>
    <w:rsid w:val="000E10A2"/>
    <w:rsid w:val="000F2787"/>
    <w:rsid w:val="001127FF"/>
    <w:rsid w:val="001144B2"/>
    <w:rsid w:val="0011683A"/>
    <w:rsid w:val="00125EED"/>
    <w:rsid w:val="00133557"/>
    <w:rsid w:val="00133981"/>
    <w:rsid w:val="00140149"/>
    <w:rsid w:val="00142574"/>
    <w:rsid w:val="00147B59"/>
    <w:rsid w:val="001504B2"/>
    <w:rsid w:val="0015150A"/>
    <w:rsid w:val="001544A9"/>
    <w:rsid w:val="001547A5"/>
    <w:rsid w:val="00155365"/>
    <w:rsid w:val="001670C7"/>
    <w:rsid w:val="00167D25"/>
    <w:rsid w:val="001813F6"/>
    <w:rsid w:val="0018546B"/>
    <w:rsid w:val="001874B3"/>
    <w:rsid w:val="001931D0"/>
    <w:rsid w:val="00195922"/>
    <w:rsid w:val="00197294"/>
    <w:rsid w:val="001A08CD"/>
    <w:rsid w:val="001A2D06"/>
    <w:rsid w:val="001A71E9"/>
    <w:rsid w:val="001B0B66"/>
    <w:rsid w:val="001B191D"/>
    <w:rsid w:val="001B2BAC"/>
    <w:rsid w:val="001B3F74"/>
    <w:rsid w:val="001B53DB"/>
    <w:rsid w:val="001C06FD"/>
    <w:rsid w:val="001C3298"/>
    <w:rsid w:val="001C4DDC"/>
    <w:rsid w:val="001E30E5"/>
    <w:rsid w:val="001E3C27"/>
    <w:rsid w:val="001F3D4F"/>
    <w:rsid w:val="001F66E1"/>
    <w:rsid w:val="0020556D"/>
    <w:rsid w:val="00207530"/>
    <w:rsid w:val="00216CA9"/>
    <w:rsid w:val="002221AF"/>
    <w:rsid w:val="00233EDD"/>
    <w:rsid w:val="002346DD"/>
    <w:rsid w:val="00236595"/>
    <w:rsid w:val="00242479"/>
    <w:rsid w:val="00243AF4"/>
    <w:rsid w:val="00243FF0"/>
    <w:rsid w:val="00254498"/>
    <w:rsid w:val="0025565D"/>
    <w:rsid w:val="00265167"/>
    <w:rsid w:val="002730BD"/>
    <w:rsid w:val="00276C11"/>
    <w:rsid w:val="0028347F"/>
    <w:rsid w:val="0029097B"/>
    <w:rsid w:val="00291B96"/>
    <w:rsid w:val="00293C72"/>
    <w:rsid w:val="00296E35"/>
    <w:rsid w:val="002B6595"/>
    <w:rsid w:val="002B7822"/>
    <w:rsid w:val="002C0470"/>
    <w:rsid w:val="002C4F2D"/>
    <w:rsid w:val="002C56F8"/>
    <w:rsid w:val="002C6CC9"/>
    <w:rsid w:val="002C72C2"/>
    <w:rsid w:val="002C7512"/>
    <w:rsid w:val="002D5798"/>
    <w:rsid w:val="002D61CB"/>
    <w:rsid w:val="002D79B2"/>
    <w:rsid w:val="002E4B6E"/>
    <w:rsid w:val="002E5D37"/>
    <w:rsid w:val="002F6212"/>
    <w:rsid w:val="00300452"/>
    <w:rsid w:val="003031A7"/>
    <w:rsid w:val="00303E9D"/>
    <w:rsid w:val="003128AA"/>
    <w:rsid w:val="00313D0A"/>
    <w:rsid w:val="00314A44"/>
    <w:rsid w:val="00316AB5"/>
    <w:rsid w:val="0032139C"/>
    <w:rsid w:val="0032691D"/>
    <w:rsid w:val="00332CDA"/>
    <w:rsid w:val="00342CA9"/>
    <w:rsid w:val="00352345"/>
    <w:rsid w:val="00356059"/>
    <w:rsid w:val="00361F1E"/>
    <w:rsid w:val="00365549"/>
    <w:rsid w:val="0037000C"/>
    <w:rsid w:val="00374B38"/>
    <w:rsid w:val="00375E94"/>
    <w:rsid w:val="00377A1E"/>
    <w:rsid w:val="00381409"/>
    <w:rsid w:val="0038728A"/>
    <w:rsid w:val="00391A7C"/>
    <w:rsid w:val="00395926"/>
    <w:rsid w:val="003A55C9"/>
    <w:rsid w:val="003B150F"/>
    <w:rsid w:val="003B2DB3"/>
    <w:rsid w:val="003B7EE5"/>
    <w:rsid w:val="003C1CEC"/>
    <w:rsid w:val="003C64AD"/>
    <w:rsid w:val="003E02E6"/>
    <w:rsid w:val="003E46B8"/>
    <w:rsid w:val="003F0B7B"/>
    <w:rsid w:val="00403AA5"/>
    <w:rsid w:val="00404CA7"/>
    <w:rsid w:val="00405F4A"/>
    <w:rsid w:val="0041610B"/>
    <w:rsid w:val="004240F8"/>
    <w:rsid w:val="00426582"/>
    <w:rsid w:val="0042702B"/>
    <w:rsid w:val="0043163A"/>
    <w:rsid w:val="00436BD5"/>
    <w:rsid w:val="004408B3"/>
    <w:rsid w:val="00441165"/>
    <w:rsid w:val="00442E7B"/>
    <w:rsid w:val="00445A06"/>
    <w:rsid w:val="00453D4B"/>
    <w:rsid w:val="00460C87"/>
    <w:rsid w:val="0046384F"/>
    <w:rsid w:val="00463B15"/>
    <w:rsid w:val="00470358"/>
    <w:rsid w:val="00470F55"/>
    <w:rsid w:val="00480C04"/>
    <w:rsid w:val="00483AFC"/>
    <w:rsid w:val="00485214"/>
    <w:rsid w:val="0049030A"/>
    <w:rsid w:val="004B5D2A"/>
    <w:rsid w:val="004C1210"/>
    <w:rsid w:val="004C3597"/>
    <w:rsid w:val="004C3F4C"/>
    <w:rsid w:val="004C5EAC"/>
    <w:rsid w:val="004C718E"/>
    <w:rsid w:val="004C7A06"/>
    <w:rsid w:val="004D24FE"/>
    <w:rsid w:val="004D5729"/>
    <w:rsid w:val="004D6E7C"/>
    <w:rsid w:val="004E6177"/>
    <w:rsid w:val="004E627B"/>
    <w:rsid w:val="004E7A2B"/>
    <w:rsid w:val="004F7F7A"/>
    <w:rsid w:val="00503628"/>
    <w:rsid w:val="005054CC"/>
    <w:rsid w:val="00516BC4"/>
    <w:rsid w:val="00533DDD"/>
    <w:rsid w:val="00534461"/>
    <w:rsid w:val="00537659"/>
    <w:rsid w:val="00544EDE"/>
    <w:rsid w:val="005451D1"/>
    <w:rsid w:val="00567D02"/>
    <w:rsid w:val="005715DE"/>
    <w:rsid w:val="00575F8B"/>
    <w:rsid w:val="0057696D"/>
    <w:rsid w:val="00580ACD"/>
    <w:rsid w:val="00583BA1"/>
    <w:rsid w:val="00585A6A"/>
    <w:rsid w:val="00586302"/>
    <w:rsid w:val="00596DA9"/>
    <w:rsid w:val="005A1FF0"/>
    <w:rsid w:val="005B1B00"/>
    <w:rsid w:val="005B486E"/>
    <w:rsid w:val="005C4A9B"/>
    <w:rsid w:val="005D7151"/>
    <w:rsid w:val="005F7223"/>
    <w:rsid w:val="006033B4"/>
    <w:rsid w:val="00605300"/>
    <w:rsid w:val="00606D5C"/>
    <w:rsid w:val="00610B8C"/>
    <w:rsid w:val="006111E2"/>
    <w:rsid w:val="00611F48"/>
    <w:rsid w:val="00634BA6"/>
    <w:rsid w:val="00655CB9"/>
    <w:rsid w:val="00662FCD"/>
    <w:rsid w:val="00665B70"/>
    <w:rsid w:val="00674A01"/>
    <w:rsid w:val="006836E6"/>
    <w:rsid w:val="006932A2"/>
    <w:rsid w:val="00693B74"/>
    <w:rsid w:val="00696080"/>
    <w:rsid w:val="006A39F1"/>
    <w:rsid w:val="006A6C50"/>
    <w:rsid w:val="006B41A3"/>
    <w:rsid w:val="006C06FB"/>
    <w:rsid w:val="006C13D4"/>
    <w:rsid w:val="006E084D"/>
    <w:rsid w:val="006E7A50"/>
    <w:rsid w:val="006F47D0"/>
    <w:rsid w:val="006F4F72"/>
    <w:rsid w:val="006F780C"/>
    <w:rsid w:val="00702485"/>
    <w:rsid w:val="0071022E"/>
    <w:rsid w:val="0071278F"/>
    <w:rsid w:val="007133F1"/>
    <w:rsid w:val="00721B3B"/>
    <w:rsid w:val="00731625"/>
    <w:rsid w:val="007348F4"/>
    <w:rsid w:val="00735BB5"/>
    <w:rsid w:val="007377CD"/>
    <w:rsid w:val="007379C4"/>
    <w:rsid w:val="00743F90"/>
    <w:rsid w:val="007517A4"/>
    <w:rsid w:val="0075184B"/>
    <w:rsid w:val="00751CEA"/>
    <w:rsid w:val="00762BB4"/>
    <w:rsid w:val="00764E17"/>
    <w:rsid w:val="00766AAA"/>
    <w:rsid w:val="007726E0"/>
    <w:rsid w:val="00773FF2"/>
    <w:rsid w:val="00775751"/>
    <w:rsid w:val="00780C3D"/>
    <w:rsid w:val="00785301"/>
    <w:rsid w:val="007855E8"/>
    <w:rsid w:val="0079015F"/>
    <w:rsid w:val="00793B9E"/>
    <w:rsid w:val="00795688"/>
    <w:rsid w:val="00795B67"/>
    <w:rsid w:val="007A0748"/>
    <w:rsid w:val="007B2BB0"/>
    <w:rsid w:val="007B7877"/>
    <w:rsid w:val="007B7AA5"/>
    <w:rsid w:val="007D39E1"/>
    <w:rsid w:val="007D7ADB"/>
    <w:rsid w:val="007E096E"/>
    <w:rsid w:val="007F7794"/>
    <w:rsid w:val="00804B53"/>
    <w:rsid w:val="0080500E"/>
    <w:rsid w:val="00820DF4"/>
    <w:rsid w:val="00826181"/>
    <w:rsid w:val="00827D08"/>
    <w:rsid w:val="008318D6"/>
    <w:rsid w:val="00833E90"/>
    <w:rsid w:val="00840D23"/>
    <w:rsid w:val="00841A86"/>
    <w:rsid w:val="00843F14"/>
    <w:rsid w:val="00845963"/>
    <w:rsid w:val="00852186"/>
    <w:rsid w:val="008529F3"/>
    <w:rsid w:val="0085743F"/>
    <w:rsid w:val="008736EF"/>
    <w:rsid w:val="008742DE"/>
    <w:rsid w:val="00877E56"/>
    <w:rsid w:val="00886277"/>
    <w:rsid w:val="00890128"/>
    <w:rsid w:val="008A12D7"/>
    <w:rsid w:val="008B1936"/>
    <w:rsid w:val="008C72A4"/>
    <w:rsid w:val="008D1957"/>
    <w:rsid w:val="008E769E"/>
    <w:rsid w:val="008F0550"/>
    <w:rsid w:val="008F3FA0"/>
    <w:rsid w:val="00911DFA"/>
    <w:rsid w:val="00914E4C"/>
    <w:rsid w:val="00932272"/>
    <w:rsid w:val="00940920"/>
    <w:rsid w:val="00943529"/>
    <w:rsid w:val="0094373E"/>
    <w:rsid w:val="00946C8E"/>
    <w:rsid w:val="00947C7D"/>
    <w:rsid w:val="00952ABF"/>
    <w:rsid w:val="00955FE3"/>
    <w:rsid w:val="00965723"/>
    <w:rsid w:val="00965E71"/>
    <w:rsid w:val="00973FB7"/>
    <w:rsid w:val="00980B00"/>
    <w:rsid w:val="009817FD"/>
    <w:rsid w:val="00985C9E"/>
    <w:rsid w:val="009874BA"/>
    <w:rsid w:val="009A16CB"/>
    <w:rsid w:val="009A72AC"/>
    <w:rsid w:val="009B4D78"/>
    <w:rsid w:val="009B7BBD"/>
    <w:rsid w:val="009B7D66"/>
    <w:rsid w:val="009C3A00"/>
    <w:rsid w:val="009C5AA6"/>
    <w:rsid w:val="009D4190"/>
    <w:rsid w:val="009D5175"/>
    <w:rsid w:val="009E4306"/>
    <w:rsid w:val="009E50B3"/>
    <w:rsid w:val="009E61A2"/>
    <w:rsid w:val="009E6D12"/>
    <w:rsid w:val="009F2C2F"/>
    <w:rsid w:val="009F32D4"/>
    <w:rsid w:val="00A02DC0"/>
    <w:rsid w:val="00A06DC7"/>
    <w:rsid w:val="00A110CE"/>
    <w:rsid w:val="00A26B74"/>
    <w:rsid w:val="00A2707E"/>
    <w:rsid w:val="00A35B90"/>
    <w:rsid w:val="00A35C90"/>
    <w:rsid w:val="00A4482F"/>
    <w:rsid w:val="00A46889"/>
    <w:rsid w:val="00A603BE"/>
    <w:rsid w:val="00A61E47"/>
    <w:rsid w:val="00A62329"/>
    <w:rsid w:val="00A65D7F"/>
    <w:rsid w:val="00A8334A"/>
    <w:rsid w:val="00A835D5"/>
    <w:rsid w:val="00A90E07"/>
    <w:rsid w:val="00A96341"/>
    <w:rsid w:val="00AA2BE0"/>
    <w:rsid w:val="00AA7AA7"/>
    <w:rsid w:val="00AB11E1"/>
    <w:rsid w:val="00AB151B"/>
    <w:rsid w:val="00AB3AC3"/>
    <w:rsid w:val="00AB6B42"/>
    <w:rsid w:val="00AC5B61"/>
    <w:rsid w:val="00AD288D"/>
    <w:rsid w:val="00AF1FE2"/>
    <w:rsid w:val="00AF2B38"/>
    <w:rsid w:val="00AF4D09"/>
    <w:rsid w:val="00AF5F20"/>
    <w:rsid w:val="00B00F27"/>
    <w:rsid w:val="00B14211"/>
    <w:rsid w:val="00B14705"/>
    <w:rsid w:val="00B14CBA"/>
    <w:rsid w:val="00B20878"/>
    <w:rsid w:val="00B273BF"/>
    <w:rsid w:val="00B327AA"/>
    <w:rsid w:val="00B33571"/>
    <w:rsid w:val="00B3679E"/>
    <w:rsid w:val="00B63B0C"/>
    <w:rsid w:val="00B64101"/>
    <w:rsid w:val="00B6636A"/>
    <w:rsid w:val="00B725C9"/>
    <w:rsid w:val="00B874A8"/>
    <w:rsid w:val="00B9138D"/>
    <w:rsid w:val="00B937F4"/>
    <w:rsid w:val="00B972D5"/>
    <w:rsid w:val="00BA269A"/>
    <w:rsid w:val="00BA5237"/>
    <w:rsid w:val="00BA6B36"/>
    <w:rsid w:val="00BB0CEE"/>
    <w:rsid w:val="00BB3E7F"/>
    <w:rsid w:val="00BC0217"/>
    <w:rsid w:val="00BC18B7"/>
    <w:rsid w:val="00BD4D71"/>
    <w:rsid w:val="00BD6269"/>
    <w:rsid w:val="00BE7817"/>
    <w:rsid w:val="00BF4502"/>
    <w:rsid w:val="00BF76D0"/>
    <w:rsid w:val="00C02F30"/>
    <w:rsid w:val="00C06E1A"/>
    <w:rsid w:val="00C17166"/>
    <w:rsid w:val="00C21E46"/>
    <w:rsid w:val="00C2242D"/>
    <w:rsid w:val="00C24A05"/>
    <w:rsid w:val="00C252D8"/>
    <w:rsid w:val="00C3053A"/>
    <w:rsid w:val="00C35211"/>
    <w:rsid w:val="00C3604F"/>
    <w:rsid w:val="00C6074B"/>
    <w:rsid w:val="00C613AB"/>
    <w:rsid w:val="00C66819"/>
    <w:rsid w:val="00C8797E"/>
    <w:rsid w:val="00C90E16"/>
    <w:rsid w:val="00C92438"/>
    <w:rsid w:val="00C93480"/>
    <w:rsid w:val="00C979A2"/>
    <w:rsid w:val="00CA0921"/>
    <w:rsid w:val="00CA3B6B"/>
    <w:rsid w:val="00CA5C7A"/>
    <w:rsid w:val="00CB23CD"/>
    <w:rsid w:val="00CB31AA"/>
    <w:rsid w:val="00CB415A"/>
    <w:rsid w:val="00CC0E94"/>
    <w:rsid w:val="00CC1FFD"/>
    <w:rsid w:val="00CC484B"/>
    <w:rsid w:val="00CC7786"/>
    <w:rsid w:val="00CD13FC"/>
    <w:rsid w:val="00CD3ABE"/>
    <w:rsid w:val="00CE738E"/>
    <w:rsid w:val="00CF4CF5"/>
    <w:rsid w:val="00CF5C5D"/>
    <w:rsid w:val="00D0059F"/>
    <w:rsid w:val="00D06662"/>
    <w:rsid w:val="00D13D62"/>
    <w:rsid w:val="00D143F8"/>
    <w:rsid w:val="00D15593"/>
    <w:rsid w:val="00D22176"/>
    <w:rsid w:val="00D25362"/>
    <w:rsid w:val="00D34D7C"/>
    <w:rsid w:val="00D37792"/>
    <w:rsid w:val="00D40453"/>
    <w:rsid w:val="00D455E2"/>
    <w:rsid w:val="00D50A85"/>
    <w:rsid w:val="00D572CE"/>
    <w:rsid w:val="00D6282B"/>
    <w:rsid w:val="00D64CD3"/>
    <w:rsid w:val="00D66908"/>
    <w:rsid w:val="00D70725"/>
    <w:rsid w:val="00D709B3"/>
    <w:rsid w:val="00D7508E"/>
    <w:rsid w:val="00D7578E"/>
    <w:rsid w:val="00D92128"/>
    <w:rsid w:val="00D937D3"/>
    <w:rsid w:val="00D964B4"/>
    <w:rsid w:val="00DA213A"/>
    <w:rsid w:val="00DA5F4A"/>
    <w:rsid w:val="00DB03F3"/>
    <w:rsid w:val="00DC01B1"/>
    <w:rsid w:val="00DC18F0"/>
    <w:rsid w:val="00DC6B4C"/>
    <w:rsid w:val="00DC7C6A"/>
    <w:rsid w:val="00DE2383"/>
    <w:rsid w:val="00E025DA"/>
    <w:rsid w:val="00E1186A"/>
    <w:rsid w:val="00E233E4"/>
    <w:rsid w:val="00E3148C"/>
    <w:rsid w:val="00E415AB"/>
    <w:rsid w:val="00E41CB6"/>
    <w:rsid w:val="00E43E80"/>
    <w:rsid w:val="00E46D40"/>
    <w:rsid w:val="00E578F5"/>
    <w:rsid w:val="00E6675B"/>
    <w:rsid w:val="00E66796"/>
    <w:rsid w:val="00E74ADE"/>
    <w:rsid w:val="00E75FAC"/>
    <w:rsid w:val="00E84F24"/>
    <w:rsid w:val="00E94604"/>
    <w:rsid w:val="00E9667C"/>
    <w:rsid w:val="00EA374A"/>
    <w:rsid w:val="00EB57CC"/>
    <w:rsid w:val="00EC20DD"/>
    <w:rsid w:val="00EC2BF8"/>
    <w:rsid w:val="00EC617E"/>
    <w:rsid w:val="00ED397F"/>
    <w:rsid w:val="00EF5BD6"/>
    <w:rsid w:val="00F028F9"/>
    <w:rsid w:val="00F103CB"/>
    <w:rsid w:val="00F15380"/>
    <w:rsid w:val="00F218DC"/>
    <w:rsid w:val="00F26BDB"/>
    <w:rsid w:val="00F34616"/>
    <w:rsid w:val="00F34CB9"/>
    <w:rsid w:val="00F35B0B"/>
    <w:rsid w:val="00F36876"/>
    <w:rsid w:val="00F43B15"/>
    <w:rsid w:val="00F53226"/>
    <w:rsid w:val="00F70795"/>
    <w:rsid w:val="00F7522E"/>
    <w:rsid w:val="00F754B5"/>
    <w:rsid w:val="00F808ED"/>
    <w:rsid w:val="00F8258B"/>
    <w:rsid w:val="00F9049C"/>
    <w:rsid w:val="00F907EA"/>
    <w:rsid w:val="00F94550"/>
    <w:rsid w:val="00F97F10"/>
    <w:rsid w:val="00FA049B"/>
    <w:rsid w:val="00FA0D05"/>
    <w:rsid w:val="00FA5405"/>
    <w:rsid w:val="00FB2536"/>
    <w:rsid w:val="00FB31F1"/>
    <w:rsid w:val="00FB71C2"/>
    <w:rsid w:val="00FC5F38"/>
    <w:rsid w:val="00FC66F8"/>
    <w:rsid w:val="00FD01E3"/>
    <w:rsid w:val="00FD1344"/>
    <w:rsid w:val="00FE3731"/>
    <w:rsid w:val="00FE3764"/>
    <w:rsid w:val="00FE55C7"/>
    <w:rsid w:val="00FE7C87"/>
    <w:rsid w:val="00FF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ABF"/>
    <w:pPr>
      <w:widowControl w:val="0"/>
    </w:pPr>
    <w:rPr>
      <w:rFonts w:cs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66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6636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B6636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6636A"/>
    <w:rPr>
      <w:rFonts w:cs="Times New Roman"/>
      <w:sz w:val="20"/>
      <w:szCs w:val="20"/>
    </w:rPr>
  </w:style>
  <w:style w:type="paragraph" w:customStyle="1" w:styleId="A">
    <w:name w:val="內文 A"/>
    <w:uiPriority w:val="99"/>
    <w:rsid w:val="00BD6269"/>
    <w:pPr>
      <w:widowControl w:val="0"/>
    </w:pPr>
    <w:rPr>
      <w:color w:val="000000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65549"/>
    <w:rPr>
      <w:rFonts w:ascii="Cambria" w:hAnsi="Cambria" w:cs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65549"/>
    <w:rPr>
      <w:rFonts w:ascii="Cambria" w:eastAsia="新細明體" w:hAnsi="Cambria" w:cs="Cambria"/>
      <w:sz w:val="18"/>
      <w:szCs w:val="18"/>
    </w:rPr>
  </w:style>
  <w:style w:type="table" w:styleId="TableGrid">
    <w:name w:val="Table Grid"/>
    <w:basedOn w:val="TableNormal"/>
    <w:uiPriority w:val="99"/>
    <w:rsid w:val="00D25362"/>
    <w:rPr>
      <w:rFonts w:cs="Calibri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link w:val="DateChar"/>
    <w:uiPriority w:val="99"/>
    <w:semiHidden/>
    <w:rsid w:val="00C3604F"/>
    <w:pPr>
      <w:jc w:val="right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C3604F"/>
    <w:rPr>
      <w:rFonts w:cs="Times New Roman"/>
    </w:rPr>
  </w:style>
  <w:style w:type="character" w:styleId="PageNumber">
    <w:name w:val="page number"/>
    <w:basedOn w:val="DefaultParagraphFont"/>
    <w:uiPriority w:val="99"/>
    <w:rsid w:val="007133F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631</Words>
  <Characters>3598</Characters>
  <Application>Microsoft Office Outlook</Application>
  <DocSecurity>0</DocSecurity>
  <Lines>0</Lines>
  <Paragraphs>0</Paragraphs>
  <ScaleCrop>false</ScaleCrop>
  <Company>taipei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臺北市政府推動電子公文節能減紙計畫</dc:title>
  <dc:subject/>
  <dc:creator>ABAA-10349</dc:creator>
  <cp:keywords/>
  <dc:description/>
  <cp:lastModifiedBy>user</cp:lastModifiedBy>
  <cp:revision>4</cp:revision>
  <cp:lastPrinted>2011-03-22T09:18:00Z</cp:lastPrinted>
  <dcterms:created xsi:type="dcterms:W3CDTF">2011-05-11T06:17:00Z</dcterms:created>
  <dcterms:modified xsi:type="dcterms:W3CDTF">2011-05-18T08:49:00Z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-923863690</vt:i4>
  </property>
</Properties>
</file>