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C6" w:rsidRDefault="00D77BC6" w:rsidP="003F1C65">
      <w:pPr>
        <w:spacing w:line="4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bookmarkStart w:id="0" w:name="_GoBack"/>
      <w:bookmarkEnd w:id="0"/>
    </w:p>
    <w:p w:rsidR="000F1901" w:rsidRPr="00AB7EF0" w:rsidRDefault="00102C4E" w:rsidP="003F1C65">
      <w:pPr>
        <w:spacing w:line="400" w:lineRule="exact"/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  <w:r w:rsidRPr="00AB7EF0">
        <w:rPr>
          <w:rFonts w:ascii="標楷體" w:eastAsia="標楷體" w:hAnsi="標楷體" w:hint="eastAsia"/>
          <w:color w:val="000000"/>
          <w:sz w:val="36"/>
          <w:szCs w:val="36"/>
        </w:rPr>
        <w:t>國內</w:t>
      </w:r>
      <w:r w:rsidR="00A92F5F" w:rsidRPr="00AB7EF0">
        <w:rPr>
          <w:rFonts w:ascii="標楷體" w:eastAsia="標楷體" w:hAnsi="標楷體" w:hint="eastAsia"/>
          <w:color w:val="000000"/>
          <w:sz w:val="36"/>
          <w:szCs w:val="36"/>
        </w:rPr>
        <w:t xml:space="preserve">出差旅費報支要點       </w:t>
      </w:r>
    </w:p>
    <w:tbl>
      <w:tblPr>
        <w:tblStyle w:val="a3"/>
        <w:tblW w:w="0" w:type="auto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07"/>
      </w:tblGrid>
      <w:tr w:rsidR="000F1901" w:rsidRPr="000F1901" w:rsidTr="00AD6405">
        <w:tc>
          <w:tcPr>
            <w:tcW w:w="4007" w:type="dxa"/>
          </w:tcPr>
          <w:p w:rsidR="000F1901" w:rsidRPr="008C69A4" w:rsidRDefault="000F1901" w:rsidP="00B37F78">
            <w:pPr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C6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中華民國103年</w:t>
            </w:r>
            <w:r w:rsidR="00BA26A8" w:rsidRPr="008C6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 w:rsidRPr="008C6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="00B37F78" w:rsidRPr="008C6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 w:rsidR="0097596E" w:rsidRPr="008C6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8C6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</w:tc>
      </w:tr>
      <w:tr w:rsidR="000F1901" w:rsidRPr="000F1901" w:rsidTr="00AD6405">
        <w:tc>
          <w:tcPr>
            <w:tcW w:w="4007" w:type="dxa"/>
          </w:tcPr>
          <w:p w:rsidR="000F1901" w:rsidRPr="008C69A4" w:rsidRDefault="000F1901" w:rsidP="00B37F78">
            <w:pPr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8C6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院授主預字第</w:t>
            </w:r>
            <w:r w:rsidR="00B37F78" w:rsidRPr="008C6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1030101699</w:t>
            </w:r>
            <w:r w:rsidR="00086A90" w:rsidRPr="008C6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號</w:t>
            </w:r>
            <w:r w:rsidRPr="008C6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函修正</w:t>
            </w:r>
          </w:p>
        </w:tc>
      </w:tr>
    </w:tbl>
    <w:p w:rsidR="00A92F5F" w:rsidRDefault="00E42164" w:rsidP="00465232">
      <w:pPr>
        <w:spacing w:line="480" w:lineRule="exact"/>
        <w:ind w:left="532" w:hangingChars="190" w:hanging="532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為規範</w:t>
      </w:r>
      <w:r w:rsidRPr="00E42164"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ans"/>
        </w:rPr>
        <w:t>中央政府各機關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 xml:space="preserve"> (以下簡稱各機關)</w:t>
      </w:r>
      <w:r w:rsidRPr="00E42164"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ans"/>
        </w:rPr>
        <w:t>員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工</w:t>
      </w:r>
      <w:r w:rsidRPr="00E42164"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ans"/>
        </w:rPr>
        <w:t>，因公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奉派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國內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出差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，其出差</w:t>
      </w:r>
      <w:r w:rsidRPr="00E42164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  <w:lang w:eastAsia="zh-Hans"/>
        </w:rPr>
        <w:t>旅費之報支</w:t>
      </w:r>
      <w:r w:rsidRPr="00E42164"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ans"/>
        </w:rPr>
        <w:t>，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特訂定</w:t>
      </w:r>
      <w:r w:rsidRPr="00E42164"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ans"/>
        </w:rPr>
        <w:t>本要點。</w:t>
      </w:r>
    </w:p>
    <w:p w:rsidR="00E42164" w:rsidRPr="00E42164" w:rsidRDefault="00E42164" w:rsidP="00465232">
      <w:pPr>
        <w:tabs>
          <w:tab w:val="left" w:pos="6300"/>
        </w:tabs>
        <w:spacing w:line="480" w:lineRule="exact"/>
        <w:ind w:left="560" w:hangingChars="200" w:hanging="56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二、旅費分為交通費、住宿費及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雜費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，其報支數額如附表一。</w:t>
      </w:r>
    </w:p>
    <w:p w:rsidR="00E42164" w:rsidRPr="00E42164" w:rsidRDefault="00E42164" w:rsidP="00465232">
      <w:pPr>
        <w:spacing w:line="480" w:lineRule="exact"/>
        <w:ind w:leftChars="124" w:left="298" w:firstLineChars="98" w:firstLine="274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薦任第九職等人員晉支年功俸者，按簡任級人員數額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支。</w:t>
      </w:r>
    </w:p>
    <w:p w:rsidR="00E42164" w:rsidRPr="00E42164" w:rsidRDefault="00E42164" w:rsidP="00465232">
      <w:pPr>
        <w:spacing w:line="480" w:lineRule="exact"/>
        <w:ind w:leftChars="124" w:left="298" w:firstLineChars="103" w:firstLine="288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</w:pP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約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聘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（僱）人員</w:t>
      </w:r>
      <w:r w:rsidR="008D520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，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依其原定職等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按附表</w:t>
      </w:r>
      <w:r w:rsidR="008D520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一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分等數額報支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。</w:t>
      </w:r>
    </w:p>
    <w:p w:rsidR="00E42164" w:rsidRPr="00E42164" w:rsidRDefault="00E42164" w:rsidP="00465232">
      <w:pPr>
        <w:spacing w:line="480" w:lineRule="exact"/>
        <w:ind w:leftChars="221" w:left="530" w:firstLineChars="20" w:firstLine="56"/>
        <w:jc w:val="both"/>
        <w:rPr>
          <w:rFonts w:hint="eastAsia"/>
          <w:sz w:val="28"/>
          <w:szCs w:val="28"/>
        </w:rPr>
      </w:pP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雇員、技工、駕駛</w:t>
      </w:r>
      <w:r w:rsidR="00F6317D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及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工友，按薦任級以下人員數額報支。</w:t>
      </w:r>
    </w:p>
    <w:p w:rsidR="00E42164" w:rsidRDefault="00787B2F" w:rsidP="0043278F">
      <w:pPr>
        <w:spacing w:line="480" w:lineRule="exact"/>
        <w:ind w:left="603" w:hangingChars="215" w:hanging="603"/>
        <w:jc w:val="both"/>
        <w:rPr>
          <w:rFonts w:hint="eastAsia"/>
          <w:sz w:val="28"/>
          <w:szCs w:val="28"/>
        </w:rPr>
      </w:pPr>
      <w:r w:rsidRPr="00787B2F">
        <w:rPr>
          <w:rFonts w:ascii="標楷體" w:eastAsia="標楷體" w:hAnsi="標楷體" w:hint="eastAsia"/>
          <w:b/>
          <w:color w:val="000000"/>
          <w:sz w:val="28"/>
          <w:szCs w:val="28"/>
        </w:rPr>
        <w:t>三、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各機關對公差之派遣，應視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任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務性質及事實需要詳加審核決定，如利用公文、電話、傳真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、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視訊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或電子郵件等通訊工具可資處理者，不得派遣公差。</w:t>
      </w:r>
    </w:p>
    <w:p w:rsidR="00E42164" w:rsidRDefault="00787B2F" w:rsidP="00465232">
      <w:pPr>
        <w:spacing w:line="480" w:lineRule="exact"/>
        <w:ind w:leftChars="221" w:left="530"/>
        <w:jc w:val="both"/>
        <w:rPr>
          <w:rFonts w:hint="eastAsia"/>
          <w:sz w:val="28"/>
          <w:szCs w:val="28"/>
        </w:rPr>
      </w:pP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出差人員之出差期間及行程，應視事實之需要，事先經機關核定，並儘量利用便捷之交通工具縮短行程；往返行程，以不超過一日為原則。</w:t>
      </w:r>
    </w:p>
    <w:p w:rsidR="00E42164" w:rsidRDefault="00242221" w:rsidP="00465232">
      <w:pPr>
        <w:spacing w:line="480" w:lineRule="exact"/>
        <w:ind w:left="532" w:hangingChars="190" w:hanging="532"/>
        <w:jc w:val="both"/>
        <w:rPr>
          <w:rFonts w:hint="eastAsia"/>
          <w:sz w:val="28"/>
          <w:szCs w:val="28"/>
        </w:rPr>
      </w:pPr>
      <w:r w:rsidRPr="00787B2F">
        <w:rPr>
          <w:rFonts w:ascii="標楷體" w:eastAsia="標楷體" w:hAnsi="標楷體" w:hint="eastAsia"/>
          <w:color w:val="000000"/>
          <w:sz w:val="28"/>
          <w:szCs w:val="28"/>
        </w:rPr>
        <w:t>四、出差事畢，於十五日內依附表二檢具出差旅費報告表，連同有關書據，一併報請機關審核。</w:t>
      </w:r>
    </w:p>
    <w:p w:rsidR="00E42164" w:rsidRDefault="00242221" w:rsidP="00465232">
      <w:pPr>
        <w:spacing w:line="480" w:lineRule="exact"/>
        <w:ind w:left="532" w:hangingChars="190" w:hanging="532"/>
        <w:jc w:val="both"/>
        <w:rPr>
          <w:rFonts w:hint="eastAsia"/>
          <w:sz w:val="28"/>
          <w:szCs w:val="28"/>
        </w:rPr>
      </w:pP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五、交通費包括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出差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行程中必須搭乘之飛機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、高鐵、船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舶、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汽車、火車、捷運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等費</w:t>
      </w:r>
      <w:r w:rsidR="0032547C" w:rsidRPr="0032547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用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，均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覈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實報支</w:t>
      </w:r>
      <w:r w:rsidR="00A93898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；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搭乘飛機、高鐵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、船舶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者，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應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檢附票根或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購票證明文件，搭乘飛機者並須檢附登機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證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存根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；領有優待票而仍需全價者，補給差價。但機關專備交通工具或領有免費票或搭乘便車者，不得報支。</w:t>
      </w:r>
    </w:p>
    <w:p w:rsidR="00E42164" w:rsidRDefault="00242221" w:rsidP="00465232">
      <w:pPr>
        <w:spacing w:line="480" w:lineRule="exact"/>
        <w:ind w:leftChars="215" w:left="530" w:hangingChars="5" w:hanging="14"/>
        <w:jc w:val="both"/>
        <w:rPr>
          <w:rFonts w:hint="eastAsia"/>
          <w:sz w:val="28"/>
          <w:szCs w:val="28"/>
        </w:rPr>
      </w:pP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前項所稱汽車，係指公民營客運汽車。凡公民營汽車到達地區，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除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因</w:t>
      </w:r>
      <w:r w:rsidRPr="00787B2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業務需要，經機關核准</w:t>
      </w:r>
      <w:r w:rsidRPr="00787B2F">
        <w:rPr>
          <w:rFonts w:ascii="標楷體" w:eastAsia="標楷體" w:hAnsi="標楷體" w:hint="eastAsia"/>
          <w:color w:val="000000"/>
          <w:sz w:val="28"/>
          <w:szCs w:val="28"/>
        </w:rPr>
        <w:t>者外，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其搭乘計程車之費用，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不得報支。</w:t>
      </w:r>
    </w:p>
    <w:p w:rsidR="00E42164" w:rsidRDefault="00140712" w:rsidP="00465232">
      <w:pPr>
        <w:spacing w:line="480" w:lineRule="exact"/>
        <w:ind w:leftChars="221" w:left="530"/>
        <w:jc w:val="both"/>
        <w:rPr>
          <w:rFonts w:hint="eastAsia"/>
          <w:sz w:val="28"/>
          <w:szCs w:val="28"/>
        </w:rPr>
      </w:pPr>
      <w:r w:rsidRPr="00787B2F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駕駛自用汽（機）車</w:t>
      </w:r>
      <w:r w:rsidR="005C39A0" w:rsidRPr="005C39A0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出差</w:t>
      </w:r>
      <w:r w:rsidRPr="00787B2F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者，其交通費得按同路段公民營客運汽車最高等級之票價報支。但不得另行報支油料、過路</w:t>
      </w:r>
      <w:r w:rsidRPr="00787B2F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787B2F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橋</w:t>
      </w:r>
      <w:r w:rsidRPr="00787B2F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787B2F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、停車等費用；如發生事故，</w:t>
      </w:r>
      <w:r w:rsidRPr="00787B2F">
        <w:rPr>
          <w:rFonts w:ascii="標楷體" w:eastAsia="標楷體" w:hAnsi="標楷體" w:cs="新細明體" w:hint="eastAsia"/>
          <w:kern w:val="0"/>
          <w:sz w:val="28"/>
          <w:szCs w:val="28"/>
          <w:u w:val="single"/>
          <w:lang w:eastAsia="zh-Hans"/>
        </w:rPr>
        <w:t>不得</w:t>
      </w:r>
      <w:r w:rsidRPr="00787B2F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以公款支付</w:t>
      </w:r>
      <w:r w:rsidRPr="00787B2F">
        <w:rPr>
          <w:rFonts w:ascii="標楷體" w:eastAsia="標楷體" w:hAnsi="標楷體" w:cs="新細明體" w:hint="eastAsia"/>
          <w:kern w:val="0"/>
          <w:sz w:val="28"/>
          <w:szCs w:val="28"/>
          <w:u w:val="single"/>
          <w:lang w:eastAsia="zh-Hans"/>
        </w:rPr>
        <w:t>修理</w:t>
      </w:r>
      <w:r w:rsidRPr="00787B2F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費用</w:t>
      </w:r>
      <w:r w:rsidRPr="00787B2F">
        <w:rPr>
          <w:rFonts w:ascii="標楷體" w:eastAsia="標楷體" w:hAnsi="標楷體" w:hint="eastAsia"/>
          <w:sz w:val="28"/>
          <w:szCs w:val="28"/>
          <w:u w:val="single"/>
        </w:rPr>
        <w:t>及對第三</w:t>
      </w:r>
      <w:r w:rsidRPr="00787B2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者</w:t>
      </w:r>
      <w:r w:rsidRPr="00787B2F">
        <w:rPr>
          <w:rFonts w:ascii="標楷體" w:eastAsia="標楷體" w:hAnsi="標楷體" w:hint="eastAsia"/>
          <w:sz w:val="28"/>
          <w:szCs w:val="28"/>
          <w:u w:val="single"/>
        </w:rPr>
        <w:t>之損害賠償</w:t>
      </w:r>
      <w:r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6D5A15" w:rsidRDefault="006D5A15" w:rsidP="00465232">
      <w:pPr>
        <w:spacing w:line="480" w:lineRule="exact"/>
        <w:ind w:left="532" w:hangingChars="190" w:hanging="53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6D5A15">
        <w:rPr>
          <w:rFonts w:ascii="標楷體" w:eastAsia="標楷體" w:hAnsi="標楷體" w:hint="eastAsia"/>
          <w:color w:val="000000"/>
          <w:sz w:val="28"/>
          <w:szCs w:val="28"/>
        </w:rPr>
        <w:t>六、凡陪同外賓出差者，其交通費按外賓所搭乘之交通工具覈實報支，其住宿費得就所宿旅館之統一發票或收據，覈實報支。</w:t>
      </w:r>
    </w:p>
    <w:p w:rsidR="009F333F" w:rsidRDefault="009F333F" w:rsidP="00465232">
      <w:pPr>
        <w:spacing w:line="480" w:lineRule="exact"/>
        <w:ind w:left="532" w:hangingChars="190" w:hanging="53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七、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調任視同出差，其旅費在新任機關報支。</w:t>
      </w:r>
    </w:p>
    <w:p w:rsidR="009F333F" w:rsidRDefault="00295446" w:rsidP="00465232">
      <w:pPr>
        <w:spacing w:line="480" w:lineRule="exact"/>
        <w:ind w:leftChars="221" w:left="530" w:firstLineChars="15" w:firstLine="4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調任人員之</w:t>
      </w:r>
      <w:r w:rsidR="009F333F"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配偶及直系親屬隨往任所者，得按各該調任人員職務等級，報支交通費。</w:t>
      </w:r>
    </w:p>
    <w:p w:rsidR="009F333F" w:rsidRPr="00787B2F" w:rsidRDefault="009F333F" w:rsidP="00465232">
      <w:pPr>
        <w:spacing w:line="480" w:lineRule="exact"/>
        <w:ind w:leftChars="-23" w:left="273" w:hangingChars="117" w:hanging="328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八、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赴任人員由任職機關補助其交通費。</w:t>
      </w:r>
    </w:p>
    <w:p w:rsidR="009F333F" w:rsidRPr="009F333F" w:rsidRDefault="00494C8E" w:rsidP="00465232">
      <w:pPr>
        <w:spacing w:line="480" w:lineRule="exact"/>
        <w:ind w:leftChars="221" w:left="530" w:firstLine="1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lastRenderedPageBreak/>
        <w:t>赴</w:t>
      </w:r>
      <w:r w:rsidR="0029544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任人員之</w:t>
      </w:r>
      <w:r w:rsidR="009F333F"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配偶及直系親屬隨往任所者，得按各該赴任人員職務等級，補助其實際所需交通費三分之二。</w:t>
      </w:r>
    </w:p>
    <w:p w:rsidR="009F333F" w:rsidRDefault="007365C8" w:rsidP="00465232">
      <w:pPr>
        <w:spacing w:line="480" w:lineRule="exact"/>
        <w:ind w:left="532" w:hangingChars="190" w:hanging="53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九、出差地點距離機關所在地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60"/>
          <w:attr w:name="UnitName" w:val="公里"/>
        </w:smartTagPr>
        <w:r w:rsidRPr="00787B2F">
          <w:rPr>
            <w:rFonts w:ascii="標楷體" w:eastAsia="標楷體" w:hAnsi="標楷體" w:cs="新細明體" w:hint="eastAsia"/>
            <w:color w:val="000000"/>
            <w:kern w:val="0"/>
            <w:sz w:val="28"/>
            <w:szCs w:val="28"/>
          </w:rPr>
          <w:t>六十公里</w:t>
        </w:r>
      </w:smartTag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以上，且有住宿事實者，得在附表一所列各該職務等級規定標準數額內，檢據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覈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實報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支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住宿費。</w:t>
      </w:r>
    </w:p>
    <w:p w:rsidR="009F333F" w:rsidRDefault="007365C8" w:rsidP="00465232">
      <w:pPr>
        <w:spacing w:line="480" w:lineRule="exact"/>
        <w:ind w:leftChars="221" w:left="530" w:firstLineChars="5" w:firstLine="1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出差地點距離機關所在地未達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60"/>
          <w:attr w:name="UnitName" w:val="公里"/>
        </w:smartTagPr>
        <w:r w:rsidRPr="00787B2F">
          <w:rPr>
            <w:rFonts w:ascii="標楷體" w:eastAsia="標楷體" w:hAnsi="標楷體" w:cs="新細明體" w:hint="eastAsia"/>
            <w:color w:val="000000"/>
            <w:kern w:val="0"/>
            <w:sz w:val="28"/>
            <w:szCs w:val="28"/>
            <w:u w:val="single"/>
          </w:rPr>
          <w:t>六十公里</w:t>
        </w:r>
      </w:smartTag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，因業務需要，事前經機關核准，且有住宿事實者，得依前項規定辦理。</w:t>
      </w:r>
    </w:p>
    <w:p w:rsidR="009F333F" w:rsidRDefault="00840EC8" w:rsidP="00465232">
      <w:pPr>
        <w:spacing w:line="480" w:lineRule="exact"/>
        <w:ind w:left="532" w:hangingChars="190" w:hanging="53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十、出差如由旅行業代辦含住宿及交通之套裝行程，得在不超過住宿費加計交通費之規定數額內，以旅行業代收轉付收據報支；搭乘飛機、高鐵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、船舶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者，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應</w:t>
      </w:r>
      <w:r w:rsidRPr="00787B2F">
        <w:rPr>
          <w:rFonts w:ascii="標楷體" w:eastAsia="標楷體" w:hAnsi="Tahoma" w:cs="標楷體" w:hint="eastAsia"/>
          <w:color w:val="000000"/>
          <w:kern w:val="0"/>
          <w:sz w:val="28"/>
          <w:szCs w:val="28"/>
          <w:lang w:val="zh-TW"/>
        </w:rPr>
        <w:t>檢附票根</w:t>
      </w:r>
      <w:r w:rsidRPr="00787B2F">
        <w:rPr>
          <w:rFonts w:ascii="標楷體" w:eastAsia="標楷體" w:hAnsi="Tahoma" w:cs="標楷體" w:hint="eastAsia"/>
          <w:color w:val="000000"/>
          <w:kern w:val="0"/>
          <w:sz w:val="28"/>
          <w:szCs w:val="28"/>
          <w:u w:val="single"/>
          <w:lang w:val="zh-TW"/>
        </w:rPr>
        <w:t>或購票證明文件，搭乘飛機者並須檢附登機證存根，作為搭乘之證明</w:t>
      </w:r>
      <w:r w:rsidRPr="00787B2F">
        <w:rPr>
          <w:rFonts w:ascii="標楷體" w:eastAsia="標楷體" w:hAnsi="Tahoma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9F333F" w:rsidRPr="00787B2F" w:rsidRDefault="00840EC8" w:rsidP="00465232">
      <w:pPr>
        <w:spacing w:line="480" w:lineRule="exact"/>
        <w:ind w:left="854" w:hangingChars="305" w:hanging="854"/>
        <w:jc w:val="both"/>
        <w:rPr>
          <w:rFonts w:ascii="標楷體" w:eastAsia="標楷體" w:hAnsi="標楷體" w:hint="eastAsia"/>
          <w:sz w:val="28"/>
          <w:szCs w:val="28"/>
          <w:u w:val="single"/>
          <w:lang w:eastAsia="zh-Hans"/>
        </w:rPr>
      </w:pP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十一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、在同一地點出差超過一個月之住宿費，超過一個月未滿二個月部分，按規定數額八折報支；二個月以上部分，按規定數額七折報支。</w:t>
      </w:r>
    </w:p>
    <w:p w:rsidR="00840EC8" w:rsidRDefault="001C5969" w:rsidP="00465232">
      <w:pPr>
        <w:spacing w:line="480" w:lineRule="exact"/>
        <w:ind w:left="826" w:hangingChars="295" w:hanging="826"/>
        <w:jc w:val="both"/>
        <w:rPr>
          <w:rFonts w:hint="eastAsia"/>
          <w:sz w:val="28"/>
          <w:szCs w:val="28"/>
        </w:rPr>
      </w:pPr>
      <w:r w:rsidRPr="0082663D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十</w:t>
      </w:r>
      <w:r w:rsidR="008775CE" w:rsidRPr="0082663D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二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、旅費應按出差必經之順路計算之。但有特殊情形無法順路，並經機關核准者，所增加之費用得予報支。</w:t>
      </w:r>
    </w:p>
    <w:p w:rsidR="00840EC8" w:rsidRDefault="001C5969" w:rsidP="00465232">
      <w:pPr>
        <w:spacing w:line="480" w:lineRule="exact"/>
        <w:ind w:left="826" w:hangingChars="295" w:hanging="826"/>
        <w:jc w:val="both"/>
        <w:rPr>
          <w:rFonts w:hint="eastAsia"/>
          <w:sz w:val="28"/>
          <w:szCs w:val="28"/>
        </w:rPr>
      </w:pPr>
      <w:r w:rsidRPr="0082663D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十</w:t>
      </w:r>
      <w:r w:rsidR="008775CE" w:rsidRPr="0082663D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三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、旅費自起程日起至差竣日止，除患病及因事故阻滯，具有確實證明按日計算外，其因私事請假者，不得報支。</w:t>
      </w:r>
    </w:p>
    <w:p w:rsidR="00840EC8" w:rsidRDefault="001C5969" w:rsidP="00465232">
      <w:pPr>
        <w:spacing w:line="480" w:lineRule="exact"/>
        <w:ind w:leftChars="344" w:left="826" w:firstLineChars="2" w:firstLine="6"/>
        <w:jc w:val="both"/>
        <w:rPr>
          <w:rFonts w:hint="eastAsia"/>
          <w:sz w:val="28"/>
          <w:szCs w:val="28"/>
        </w:rPr>
      </w:pP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前項所稱患病，以突發之重病，經醫院證明必須住院治療，且不宜返回原駐地醫治者為限；在患病住院期間，得自住院之日起，按日報支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雜費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，最高報支十日。</w:t>
      </w:r>
    </w:p>
    <w:p w:rsidR="00840EC8" w:rsidRDefault="001C5969" w:rsidP="00465232">
      <w:pPr>
        <w:spacing w:line="480" w:lineRule="exact"/>
        <w:ind w:left="826" w:hangingChars="295" w:hanging="826"/>
        <w:jc w:val="both"/>
        <w:rPr>
          <w:rFonts w:hint="eastAsia"/>
          <w:sz w:val="28"/>
          <w:szCs w:val="28"/>
        </w:rPr>
      </w:pPr>
      <w:r w:rsidRPr="0082663D">
        <w:rPr>
          <w:rFonts w:ascii="標楷體" w:eastAsia="標楷體" w:hAnsi="標楷體" w:hint="eastAsia"/>
          <w:sz w:val="28"/>
          <w:szCs w:val="28"/>
          <w:u w:val="single"/>
        </w:rPr>
        <w:t>十</w:t>
      </w:r>
      <w:r w:rsidR="008775CE" w:rsidRPr="0082663D">
        <w:rPr>
          <w:rFonts w:ascii="標楷體" w:eastAsia="標楷體" w:hAnsi="標楷體" w:hint="eastAsia"/>
          <w:sz w:val="28"/>
          <w:szCs w:val="28"/>
          <w:u w:val="single"/>
        </w:rPr>
        <w:t>四</w:t>
      </w:r>
      <w:r w:rsidRPr="00787B2F">
        <w:rPr>
          <w:rFonts w:ascii="標楷體" w:eastAsia="標楷體" w:hAnsi="標楷體" w:hint="eastAsia"/>
          <w:sz w:val="28"/>
          <w:szCs w:val="28"/>
        </w:rPr>
        <w:t>、</w:t>
      </w:r>
      <w:r w:rsidRPr="00787B2F">
        <w:rPr>
          <w:rFonts w:ascii="標楷體" w:eastAsia="標楷體" w:hAnsi="標楷體" w:hint="eastAsia"/>
          <w:sz w:val="28"/>
          <w:szCs w:val="28"/>
          <w:u w:val="single"/>
        </w:rPr>
        <w:t>出差人員於出差期間受休職、撤職、停職、免職處分者，自其不能執行職務之日，停止其旅費，並依</w:t>
      </w:r>
      <w:r w:rsidR="00614312">
        <w:rPr>
          <w:rFonts w:ascii="標楷體" w:eastAsia="標楷體" w:hAnsi="標楷體" w:hint="eastAsia"/>
          <w:sz w:val="28"/>
          <w:szCs w:val="28"/>
          <w:u w:val="single"/>
        </w:rPr>
        <w:t>停止前</w:t>
      </w:r>
      <w:r w:rsidRPr="00787B2F">
        <w:rPr>
          <w:rFonts w:ascii="標楷體" w:eastAsia="標楷體" w:hAnsi="標楷體" w:hint="eastAsia"/>
          <w:sz w:val="28"/>
          <w:szCs w:val="28"/>
          <w:u w:val="single"/>
        </w:rPr>
        <w:t>其已出差</w:t>
      </w:r>
      <w:r w:rsidRPr="006A6EC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事實</w:t>
      </w:r>
      <w:r w:rsidRPr="00787B2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，按原職務等級報支</w:t>
      </w:r>
      <w:r w:rsidRPr="00787B2F">
        <w:rPr>
          <w:rFonts w:ascii="標楷體" w:eastAsia="標楷體" w:hAnsi="標楷體" w:hint="eastAsia"/>
          <w:sz w:val="28"/>
          <w:szCs w:val="28"/>
          <w:u w:val="single"/>
        </w:rPr>
        <w:t>往返旅費。</w:t>
      </w:r>
    </w:p>
    <w:p w:rsidR="00840EC8" w:rsidRDefault="00962190" w:rsidP="00465232">
      <w:pPr>
        <w:spacing w:line="480" w:lineRule="exact"/>
        <w:ind w:left="826" w:hangingChars="295" w:hanging="826"/>
        <w:jc w:val="both"/>
        <w:rPr>
          <w:rFonts w:hint="eastAsia"/>
          <w:sz w:val="28"/>
          <w:szCs w:val="28"/>
        </w:rPr>
      </w:pPr>
      <w:r w:rsidRPr="0082663D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十</w:t>
      </w:r>
      <w:r w:rsidR="008775CE" w:rsidRPr="0082663D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五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、各機關經常出差，或長期派駐在外人員之差旅費，應於本要點所定數額範圍內，另定報支規定，陳報各該主管機關核定後實施。</w:t>
      </w:r>
    </w:p>
    <w:p w:rsidR="00840EC8" w:rsidRPr="006D5A15" w:rsidRDefault="00BE7805" w:rsidP="00465232">
      <w:pPr>
        <w:spacing w:line="480" w:lineRule="exact"/>
        <w:ind w:leftChars="338" w:left="811" w:firstLineChars="2" w:firstLine="6"/>
        <w:jc w:val="both"/>
        <w:rPr>
          <w:rFonts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前項</w:t>
      </w:r>
      <w:r w:rsidR="00D344A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以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外，</w:t>
      </w:r>
      <w:r w:rsidR="00962190" w:rsidRPr="00787B2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各機關基於業務特性或其他因素，得於本要點所定範圍內，另</w:t>
      </w:r>
      <w:r w:rsidR="00962190" w:rsidRPr="00787B2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  <w:lang w:eastAsia="zh-Hans"/>
        </w:rPr>
        <w:t>定</w:t>
      </w:r>
      <w:r w:rsidR="00962190" w:rsidRPr="00787B2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報支規定。</w:t>
      </w:r>
    </w:p>
    <w:p w:rsidR="00BF7475" w:rsidRDefault="00962190" w:rsidP="00465232">
      <w:pPr>
        <w:spacing w:line="480" w:lineRule="exact"/>
        <w:ind w:left="826" w:hangingChars="295" w:hanging="826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82663D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十</w:t>
      </w:r>
      <w:r w:rsidR="008775CE" w:rsidRPr="0082663D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六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、各級地方政府機關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公營事業機構員工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，其國內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出差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旅費之報支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，準用本要點之規定。</w:t>
      </w:r>
    </w:p>
    <w:p w:rsidR="002C583B" w:rsidRDefault="002C583B" w:rsidP="00B57A3A">
      <w:pPr>
        <w:rPr>
          <w:rFonts w:ascii="標楷體" w:eastAsia="標楷體" w:hAnsi="標楷體" w:hint="eastAsia"/>
          <w:b/>
          <w:sz w:val="28"/>
          <w:szCs w:val="28"/>
        </w:rPr>
      </w:pPr>
    </w:p>
    <w:p w:rsidR="00B57A3A" w:rsidRPr="00EF045C" w:rsidRDefault="00B57A3A" w:rsidP="00B57A3A">
      <w:pPr>
        <w:rPr>
          <w:rFonts w:hint="eastAsia"/>
          <w:sz w:val="28"/>
          <w:szCs w:val="28"/>
        </w:rPr>
      </w:pPr>
      <w:r w:rsidRPr="00EF045C">
        <w:rPr>
          <w:rFonts w:ascii="標楷體" w:eastAsia="標楷體" w:hAnsi="標楷體" w:hint="eastAsia"/>
          <w:sz w:val="28"/>
          <w:szCs w:val="28"/>
        </w:rPr>
        <w:lastRenderedPageBreak/>
        <w:t>附表一</w:t>
      </w:r>
    </w:p>
    <w:tbl>
      <w:tblPr>
        <w:tblStyle w:val="a3"/>
        <w:tblW w:w="9757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1918"/>
        <w:gridCol w:w="2254"/>
        <w:gridCol w:w="2547"/>
        <w:gridCol w:w="3038"/>
      </w:tblGrid>
      <w:tr w:rsidR="00B57A3A" w:rsidRPr="00354782" w:rsidTr="004C673C">
        <w:trPr>
          <w:trHeight w:val="534"/>
        </w:trPr>
        <w:tc>
          <w:tcPr>
            <w:tcW w:w="97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A3A" w:rsidRPr="00DE150A" w:rsidRDefault="00B57A3A" w:rsidP="004C673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E150A">
              <w:rPr>
                <w:rFonts w:ascii="標楷體" w:eastAsia="標楷體" w:hAnsi="標楷體" w:hint="eastAsia"/>
                <w:sz w:val="36"/>
                <w:szCs w:val="36"/>
              </w:rPr>
              <w:t>中央機關公務員工國內出差旅費報支數額表</w:t>
            </w:r>
          </w:p>
        </w:tc>
      </w:tr>
      <w:tr w:rsidR="00B57A3A" w:rsidRPr="00354782" w:rsidTr="004C673C">
        <w:trPr>
          <w:trHeight w:val="538"/>
        </w:trPr>
        <w:tc>
          <w:tcPr>
            <w:tcW w:w="975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57A3A" w:rsidRPr="00DE150A" w:rsidRDefault="00B57A3A" w:rsidP="004C673C">
            <w:pPr>
              <w:spacing w:line="320" w:lineRule="exact"/>
              <w:ind w:leftChars="-35" w:left="-84" w:firstLine="2"/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</w:t>
            </w:r>
            <w:r w:rsidRPr="00DE150A">
              <w:rPr>
                <w:rFonts w:ascii="標楷體" w:eastAsia="標楷體" w:hAnsi="標楷體" w:hint="eastAsia"/>
                <w:sz w:val="28"/>
                <w:szCs w:val="28"/>
              </w:rPr>
              <w:t xml:space="preserve"> 單位：</w:t>
            </w:r>
            <w:r w:rsidRPr="009469D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新臺幣</w:t>
            </w:r>
            <w:r w:rsidRPr="00DE150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B57A3A" w:rsidRPr="00DA187F" w:rsidTr="004C673C">
        <w:trPr>
          <w:trHeight w:val="1765"/>
        </w:trPr>
        <w:tc>
          <w:tcPr>
            <w:tcW w:w="1918" w:type="dxa"/>
            <w:tcBorders>
              <w:bottom w:val="single" w:sz="4" w:space="0" w:color="auto"/>
              <w:right w:val="single" w:sz="4" w:space="0" w:color="auto"/>
            </w:tcBorders>
          </w:tcPr>
          <w:p w:rsidR="00B57A3A" w:rsidRPr="00DA187F" w:rsidRDefault="00C91605" w:rsidP="004C673C">
            <w:pPr>
              <w:pStyle w:val="a4"/>
              <w:spacing w:line="480" w:lineRule="exact"/>
              <w:ind w:left="560" w:hanging="560"/>
              <w:jc w:val="both"/>
              <w:rPr>
                <w:rFonts w:hAnsi="標楷體"/>
                <w:sz w:val="28"/>
                <w:szCs w:val="28"/>
              </w:rPr>
            </w:pPr>
            <w:r w:rsidRPr="00DA187F">
              <w:rPr>
                <w:rFonts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13970</wp:posOffset>
                      </wp:positionV>
                      <wp:extent cx="1201420" cy="1111885"/>
                      <wp:effectExtent l="13970" t="11430" r="13335" b="10160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1420" cy="1111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E871C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.1pt" to="89.8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"/>
                  </w:pict>
                </mc:Fallback>
              </mc:AlternateContent>
            </w:r>
            <w:r w:rsidR="00B57A3A" w:rsidRPr="00DA187F">
              <w:rPr>
                <w:rFonts w:hAnsi="標楷體" w:hint="eastAsia"/>
                <w:sz w:val="28"/>
                <w:szCs w:val="28"/>
              </w:rPr>
              <w:t xml:space="preserve">     職 務</w:t>
            </w:r>
          </w:p>
          <w:p w:rsidR="00B57A3A" w:rsidRPr="00DA187F" w:rsidRDefault="00B57A3A" w:rsidP="004C673C">
            <w:pPr>
              <w:spacing w:line="480" w:lineRule="exact"/>
              <w:ind w:leftChars="-35" w:left="-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187F">
              <w:rPr>
                <w:rFonts w:hAnsi="標楷體" w:hint="eastAsia"/>
                <w:sz w:val="28"/>
                <w:szCs w:val="28"/>
              </w:rPr>
              <w:t xml:space="preserve">　</w:t>
            </w:r>
            <w:r w:rsidRPr="00DA187F">
              <w:rPr>
                <w:rFonts w:hAnsi="標楷體" w:hint="eastAsia"/>
                <w:sz w:val="28"/>
                <w:szCs w:val="28"/>
              </w:rPr>
              <w:t xml:space="preserve">     </w:t>
            </w: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等 級</w:t>
            </w:r>
          </w:p>
          <w:p w:rsidR="00B57A3A" w:rsidRPr="00DA187F" w:rsidRDefault="00B57A3A" w:rsidP="004C673C">
            <w:pPr>
              <w:pStyle w:val="a4"/>
              <w:spacing w:line="320" w:lineRule="exact"/>
              <w:ind w:left="560" w:hanging="560"/>
              <w:jc w:val="both"/>
              <w:rPr>
                <w:rFonts w:hAnsi="標楷體" w:hint="eastAsia"/>
                <w:sz w:val="28"/>
                <w:szCs w:val="28"/>
              </w:rPr>
            </w:pPr>
          </w:p>
          <w:p w:rsidR="00B57A3A" w:rsidRPr="00DA187F" w:rsidRDefault="00B57A3A" w:rsidP="004C673C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費 別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DA187F" w:rsidRDefault="00B57A3A" w:rsidP="004C673C">
            <w:pPr>
              <w:spacing w:line="320" w:lineRule="exact"/>
              <w:ind w:leftChars="-35" w:left="-84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特任級人員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DA187F" w:rsidRDefault="00B57A3A" w:rsidP="004C673C">
            <w:pPr>
              <w:spacing w:line="480" w:lineRule="exact"/>
              <w:ind w:leftChars="-35" w:lef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簡任級人員</w:t>
            </w:r>
          </w:p>
          <w:p w:rsidR="00B57A3A" w:rsidRPr="00DA187F" w:rsidRDefault="00B57A3A" w:rsidP="004C673C">
            <w:pPr>
              <w:spacing w:line="480" w:lineRule="exact"/>
              <w:ind w:rightChars="-22" w:right="-5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（第十至十四職等</w:t>
            </w:r>
          </w:p>
          <w:p w:rsidR="00B57A3A" w:rsidRPr="00DA187F" w:rsidRDefault="00B57A3A" w:rsidP="004C673C">
            <w:pPr>
              <w:spacing w:line="480" w:lineRule="exact"/>
              <w:ind w:leftChars="-27" w:left="-65" w:rightChars="-22" w:right="-53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A1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薦任第九職等人員</w:t>
            </w:r>
          </w:p>
          <w:p w:rsidR="00B57A3A" w:rsidRPr="00DA187F" w:rsidRDefault="00B57A3A" w:rsidP="004C673C">
            <w:pPr>
              <w:spacing w:line="480" w:lineRule="exact"/>
              <w:ind w:leftChars="-27" w:left="-65" w:rightChars="-22" w:right="-5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晉支年功俸</w:t>
            </w: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DA187F" w:rsidRDefault="00B57A3A" w:rsidP="004C673C">
            <w:pPr>
              <w:spacing w:line="480" w:lineRule="exact"/>
              <w:ind w:leftChars="-35" w:left="-84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薦任級以下人員</w:t>
            </w:r>
          </w:p>
          <w:p w:rsidR="00B57A3A" w:rsidRPr="00DA187F" w:rsidRDefault="00B57A3A" w:rsidP="004C673C">
            <w:pPr>
              <w:pStyle w:val="a4"/>
              <w:spacing w:line="480" w:lineRule="exact"/>
              <w:ind w:left="0" w:firstLineChars="0" w:firstLine="0"/>
              <w:jc w:val="center"/>
              <w:rPr>
                <w:rFonts w:hAnsi="標楷體" w:hint="eastAsia"/>
                <w:sz w:val="28"/>
                <w:szCs w:val="28"/>
              </w:rPr>
            </w:pPr>
            <w:r w:rsidRPr="00DA187F">
              <w:rPr>
                <w:rFonts w:hAnsi="標楷體" w:hint="eastAsia"/>
                <w:sz w:val="28"/>
                <w:szCs w:val="28"/>
              </w:rPr>
              <w:t>（九職等以下包括雇員</w:t>
            </w:r>
          </w:p>
          <w:p w:rsidR="00B57A3A" w:rsidRPr="00DA187F" w:rsidRDefault="00B57A3A" w:rsidP="004C673C">
            <w:pPr>
              <w:pStyle w:val="a4"/>
              <w:spacing w:line="480" w:lineRule="exact"/>
              <w:ind w:left="0" w:firstLineChars="0" w:firstLine="0"/>
              <w:jc w:val="center"/>
              <w:rPr>
                <w:rFonts w:hAnsi="標楷體" w:hint="eastAsia"/>
                <w:sz w:val="28"/>
                <w:szCs w:val="28"/>
              </w:rPr>
            </w:pPr>
            <w:r w:rsidRPr="00DA187F">
              <w:rPr>
                <w:rFonts w:hint="eastAsia"/>
                <w:sz w:val="28"/>
                <w:szCs w:val="28"/>
              </w:rPr>
              <w:t>、技工、</w:t>
            </w:r>
            <w:r w:rsidRPr="00DA187F">
              <w:rPr>
                <w:rFonts w:hint="eastAsia"/>
                <w:color w:val="000000"/>
                <w:sz w:val="28"/>
                <w:szCs w:val="28"/>
                <w:u w:val="single"/>
              </w:rPr>
              <w:t>駕駛</w:t>
            </w:r>
            <w:r w:rsidRPr="009469D0">
              <w:rPr>
                <w:rFonts w:hint="eastAsia"/>
                <w:color w:val="000000"/>
                <w:sz w:val="28"/>
                <w:szCs w:val="28"/>
                <w:u w:val="single"/>
              </w:rPr>
              <w:t>及</w:t>
            </w:r>
            <w:r w:rsidRPr="00DA187F">
              <w:rPr>
                <w:rFonts w:hint="eastAsia"/>
                <w:sz w:val="28"/>
                <w:szCs w:val="28"/>
              </w:rPr>
              <w:t>工友）</w:t>
            </w:r>
          </w:p>
        </w:tc>
      </w:tr>
      <w:tr w:rsidR="00B57A3A" w:rsidRPr="00DA187F" w:rsidTr="004C673C">
        <w:trPr>
          <w:trHeight w:val="1766"/>
        </w:trPr>
        <w:tc>
          <w:tcPr>
            <w:tcW w:w="19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DA187F" w:rsidRDefault="00B57A3A" w:rsidP="004C673C">
            <w:pPr>
              <w:spacing w:line="320" w:lineRule="atLeast"/>
              <w:ind w:left="560" w:hangingChars="200" w:hanging="5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交 通 費</w:t>
            </w:r>
          </w:p>
        </w:tc>
        <w:tc>
          <w:tcPr>
            <w:tcW w:w="78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DA187F" w:rsidRDefault="00B57A3A" w:rsidP="004C673C">
            <w:pPr>
              <w:spacing w:line="480" w:lineRule="exact"/>
              <w:ind w:leftChars="2" w:left="5" w:firstLineChars="9" w:firstLine="25"/>
              <w:jc w:val="both"/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</w:pP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搭乘飛機</w:t>
            </w:r>
            <w:r w:rsidRPr="00DA1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、</w:t>
            </w: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高鐵</w:t>
            </w: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、船舶</w:t>
            </w: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，部會及相當部會之</w:t>
            </w: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首長、副首長得乘</w:t>
            </w: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坐</w:t>
            </w: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商務艙（車廂</w:t>
            </w: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）或相同之座（艙）位，其餘人員乘</w:t>
            </w:r>
            <w:r w:rsidRPr="00DA1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坐</w:t>
            </w: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經濟（標準）座（艙、車）位，</w:t>
            </w: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並均應檢</w:t>
            </w: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附票根或購票證明文件，搭乘飛機者</w:t>
            </w:r>
            <w:r w:rsidRPr="009469D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並</w:t>
            </w: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須檢附登機證存根，覈</w:t>
            </w: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</w:t>
            </w: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報</w:t>
            </w: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支。其餘交通工具，不分等次</w:t>
            </w: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覈</w:t>
            </w: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</w:t>
            </w: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報</w:t>
            </w: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支。</w:t>
            </w:r>
          </w:p>
        </w:tc>
      </w:tr>
      <w:tr w:rsidR="00B57A3A" w:rsidRPr="00DA187F" w:rsidTr="004C673C">
        <w:trPr>
          <w:trHeight w:val="1327"/>
        </w:trPr>
        <w:tc>
          <w:tcPr>
            <w:tcW w:w="1918" w:type="dxa"/>
            <w:vMerge w:val="restart"/>
            <w:tcBorders>
              <w:right w:val="single" w:sz="4" w:space="0" w:color="auto"/>
            </w:tcBorders>
            <w:vAlign w:val="center"/>
          </w:tcPr>
          <w:p w:rsidR="00B57A3A" w:rsidRPr="009469D0" w:rsidRDefault="00B57A3A" w:rsidP="004C673C">
            <w:pPr>
              <w:spacing w:line="480" w:lineRule="exact"/>
              <w:ind w:leftChars="-35" w:left="-84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</w:pPr>
            <w:r w:rsidRPr="009469D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住 </w:t>
            </w:r>
            <w:r w:rsidRPr="009469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宿 費</w:t>
            </w:r>
          </w:p>
          <w:p w:rsidR="00B57A3A" w:rsidRPr="009469D0" w:rsidRDefault="00B57A3A" w:rsidP="004C673C">
            <w:pPr>
              <w:spacing w:line="480" w:lineRule="exact"/>
              <w:ind w:leftChars="-35" w:left="-84"/>
              <w:jc w:val="center"/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</w:pPr>
            <w:r w:rsidRPr="009469D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每日上限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DA187F" w:rsidRDefault="00B57A3A" w:rsidP="004C673C">
            <w:pPr>
              <w:pStyle w:val="a4"/>
              <w:spacing w:line="400" w:lineRule="exact"/>
              <w:ind w:left="560" w:hanging="560"/>
              <w:jc w:val="center"/>
              <w:rPr>
                <w:rFonts w:hAnsi="標楷體"/>
                <w:strike/>
                <w:color w:val="000000"/>
                <w:sz w:val="28"/>
                <w:szCs w:val="28"/>
              </w:rPr>
            </w:pPr>
            <w:r w:rsidRPr="00DA187F">
              <w:rPr>
                <w:rFonts w:hAnsi="標楷體"/>
                <w:color w:val="000000"/>
                <w:sz w:val="28"/>
                <w:szCs w:val="28"/>
                <w:u w:val="single"/>
              </w:rPr>
              <w:t>2,200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DA187F" w:rsidRDefault="00B57A3A" w:rsidP="004C673C">
            <w:pPr>
              <w:pStyle w:val="a4"/>
              <w:spacing w:line="400" w:lineRule="exact"/>
              <w:ind w:left="560" w:hanging="560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DA187F">
              <w:rPr>
                <w:rFonts w:hAnsi="標楷體"/>
                <w:color w:val="000000"/>
                <w:sz w:val="28"/>
                <w:szCs w:val="28"/>
                <w:u w:val="single"/>
              </w:rPr>
              <w:t>1,800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DA187F" w:rsidRDefault="00B57A3A" w:rsidP="004C673C">
            <w:pPr>
              <w:pStyle w:val="a4"/>
              <w:spacing w:line="400" w:lineRule="exact"/>
              <w:ind w:left="560" w:hanging="560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DA187F">
              <w:rPr>
                <w:rFonts w:hAnsi="標楷體"/>
                <w:color w:val="000000"/>
                <w:sz w:val="28"/>
                <w:szCs w:val="28"/>
                <w:u w:val="single"/>
              </w:rPr>
              <w:t>1,600</w:t>
            </w:r>
          </w:p>
        </w:tc>
      </w:tr>
      <w:tr w:rsidR="00B57A3A" w:rsidRPr="00DA187F" w:rsidTr="004C673C">
        <w:trPr>
          <w:trHeight w:val="704"/>
        </w:trPr>
        <w:tc>
          <w:tcPr>
            <w:tcW w:w="19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7A3A" w:rsidRPr="009469D0" w:rsidRDefault="00B57A3A" w:rsidP="009469D0">
            <w:pPr>
              <w:spacing w:line="48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</w:p>
        </w:tc>
        <w:tc>
          <w:tcPr>
            <w:tcW w:w="78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DA187F" w:rsidRDefault="00B57A3A" w:rsidP="004C673C">
            <w:pPr>
              <w:spacing w:line="480" w:lineRule="exact"/>
              <w:ind w:left="560" w:hangingChars="200" w:hanging="56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檢據</w:t>
            </w:r>
            <w:r w:rsidRPr="00DA1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覈</w:t>
            </w: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Pr="00DA1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報</w:t>
            </w:r>
            <w:r w:rsidRPr="00DA187F">
              <w:rPr>
                <w:rFonts w:ascii="標楷體" w:eastAsia="標楷體" w:hAnsi="標楷體" w:hint="eastAsia"/>
                <w:sz w:val="28"/>
                <w:szCs w:val="28"/>
              </w:rPr>
              <w:t>支。</w:t>
            </w:r>
          </w:p>
        </w:tc>
      </w:tr>
      <w:tr w:rsidR="00B57A3A" w:rsidRPr="00DA187F" w:rsidTr="004C673C">
        <w:trPr>
          <w:trHeight w:val="1766"/>
        </w:trPr>
        <w:tc>
          <w:tcPr>
            <w:tcW w:w="19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9469D0" w:rsidRDefault="00B57A3A" w:rsidP="004C673C">
            <w:pPr>
              <w:spacing w:line="480" w:lineRule="exact"/>
              <w:ind w:leftChars="-35" w:left="-84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</w:pPr>
            <w:r w:rsidRPr="009469D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雜   費</w:t>
            </w:r>
          </w:p>
          <w:p w:rsidR="00B57A3A" w:rsidRPr="009469D0" w:rsidRDefault="00B57A3A" w:rsidP="004C673C">
            <w:pPr>
              <w:spacing w:line="480" w:lineRule="exact"/>
              <w:ind w:leftChars="-35" w:left="-84"/>
              <w:jc w:val="center"/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</w:pPr>
            <w:r w:rsidRPr="009469D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每   日</w:t>
            </w:r>
          </w:p>
        </w:tc>
        <w:tc>
          <w:tcPr>
            <w:tcW w:w="78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DA187F" w:rsidRDefault="00B57A3A" w:rsidP="004C673C">
            <w:pPr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DA1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</w:t>
            </w:r>
            <w:r w:rsidRPr="00DA187F"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</w:tr>
      <w:tr w:rsidR="00B57A3A" w:rsidRPr="00DA187F" w:rsidTr="004C673C">
        <w:trPr>
          <w:trHeight w:val="710"/>
        </w:trPr>
        <w:tc>
          <w:tcPr>
            <w:tcW w:w="97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57A3A" w:rsidRPr="00DA187F" w:rsidRDefault="00B57A3A" w:rsidP="004C673C">
            <w:pPr>
              <w:spacing w:line="480" w:lineRule="exact"/>
              <w:ind w:left="848" w:hangingChars="303" w:hanging="848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</w:pP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備註：</w:t>
            </w:r>
          </w:p>
          <w:p w:rsidR="00B57A3A" w:rsidRPr="00DA187F" w:rsidRDefault="00B57A3A" w:rsidP="004C673C">
            <w:pPr>
              <w:spacing w:line="480" w:lineRule="exact"/>
              <w:ind w:leftChars="211" w:left="761" w:hangingChars="91" w:hanging="255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</w:pPr>
            <w:r w:rsidRPr="00DA187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一、</w:t>
            </w:r>
            <w:r w:rsidRPr="00DA18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約</w:t>
            </w:r>
            <w:r w:rsidRPr="00DA18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ans"/>
              </w:rPr>
              <w:t>聘</w:t>
            </w:r>
            <w:r w:rsidRPr="00DA18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（僱）人員依其原定職等</w:t>
            </w:r>
            <w:r w:rsidRPr="00DA18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ans"/>
              </w:rPr>
              <w:t>按</w:t>
            </w:r>
            <w:r w:rsidRPr="00DA18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本</w:t>
            </w:r>
            <w:r w:rsidRPr="00DA18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ans"/>
              </w:rPr>
              <w:t>表</w:t>
            </w:r>
            <w:r w:rsidRPr="00DA18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分等數額報支</w:t>
            </w:r>
            <w:r w:rsidRPr="00DA18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ans"/>
              </w:rPr>
              <w:t>。</w:t>
            </w:r>
          </w:p>
        </w:tc>
      </w:tr>
    </w:tbl>
    <w:p w:rsidR="00B57A3A" w:rsidRPr="009469D0" w:rsidRDefault="00B57A3A" w:rsidP="009469D0">
      <w:pPr>
        <w:spacing w:line="480" w:lineRule="exact"/>
        <w:ind w:leftChars="255" w:left="1155" w:hangingChars="194" w:hanging="543"/>
        <w:jc w:val="both"/>
        <w:rPr>
          <w:rFonts w:ascii="標楷體" w:eastAsia="標楷體" w:hAnsi="標楷體" w:hint="eastAsia"/>
          <w:color w:val="000000"/>
          <w:sz w:val="22"/>
          <w:szCs w:val="22"/>
        </w:rPr>
      </w:pPr>
      <w:r w:rsidRPr="009469D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二、本要點修正生效後，出差期間跨越新、舊規定者，其於舊規定出差期間適用舊規定，於新規定出差期間適用新規定。</w:t>
      </w:r>
    </w:p>
    <w:p w:rsidR="00B57A3A" w:rsidRPr="009469D0" w:rsidRDefault="00B57A3A" w:rsidP="00B57A3A">
      <w:pPr>
        <w:rPr>
          <w:rFonts w:ascii="標楷體" w:eastAsia="標楷體" w:hAnsi="標楷體" w:hint="eastAsia"/>
          <w:color w:val="000000"/>
          <w:sz w:val="22"/>
          <w:szCs w:val="22"/>
        </w:rPr>
      </w:pPr>
    </w:p>
    <w:p w:rsidR="00B57A3A" w:rsidRDefault="00B57A3A" w:rsidP="00B57A3A">
      <w:pPr>
        <w:rPr>
          <w:rFonts w:ascii="標楷體" w:eastAsia="標楷體" w:hAnsi="標楷體" w:hint="eastAsia"/>
          <w:b/>
          <w:sz w:val="22"/>
          <w:szCs w:val="22"/>
        </w:rPr>
      </w:pPr>
    </w:p>
    <w:p w:rsidR="00B57A3A" w:rsidRDefault="00B57A3A" w:rsidP="00465232">
      <w:pPr>
        <w:spacing w:line="480" w:lineRule="exact"/>
        <w:ind w:left="826" w:hangingChars="295" w:hanging="826"/>
        <w:jc w:val="both"/>
        <w:rPr>
          <w:rFonts w:hint="eastAsia"/>
          <w:sz w:val="28"/>
          <w:szCs w:val="28"/>
        </w:rPr>
      </w:pPr>
    </w:p>
    <w:p w:rsidR="00B57A3A" w:rsidRDefault="00B57A3A" w:rsidP="00465232">
      <w:pPr>
        <w:spacing w:line="480" w:lineRule="exact"/>
        <w:ind w:left="826" w:hangingChars="295" w:hanging="826"/>
        <w:jc w:val="both"/>
        <w:rPr>
          <w:rFonts w:hint="eastAsia"/>
          <w:sz w:val="28"/>
          <w:szCs w:val="28"/>
        </w:rPr>
      </w:pPr>
    </w:p>
    <w:p w:rsidR="002C583B" w:rsidRDefault="002C583B" w:rsidP="00465232">
      <w:pPr>
        <w:spacing w:line="480" w:lineRule="exact"/>
        <w:ind w:left="826" w:hangingChars="295" w:hanging="826"/>
        <w:jc w:val="both"/>
        <w:rPr>
          <w:rFonts w:hint="eastAsia"/>
          <w:sz w:val="28"/>
          <w:szCs w:val="28"/>
        </w:rPr>
      </w:pPr>
    </w:p>
    <w:p w:rsidR="002C583B" w:rsidRPr="002C583B" w:rsidRDefault="002C583B" w:rsidP="002C583B">
      <w:pPr>
        <w:spacing w:line="220" w:lineRule="exact"/>
        <w:ind w:left="649" w:hangingChars="295" w:hanging="649"/>
        <w:jc w:val="both"/>
        <w:rPr>
          <w:rFonts w:hint="eastAsia"/>
          <w:sz w:val="22"/>
          <w:szCs w:val="22"/>
        </w:rPr>
      </w:pPr>
    </w:p>
    <w:p w:rsidR="00B57A3A" w:rsidRPr="00EF045C" w:rsidRDefault="00B57A3A" w:rsidP="00B57A3A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EF045C">
        <w:rPr>
          <w:rFonts w:ascii="標楷體" w:eastAsia="標楷體" w:hAnsi="標楷體" w:hint="eastAsia"/>
          <w:sz w:val="28"/>
          <w:szCs w:val="28"/>
        </w:rPr>
        <w:lastRenderedPageBreak/>
        <w:t>附表二</w:t>
      </w:r>
    </w:p>
    <w:tbl>
      <w:tblPr>
        <w:tblStyle w:val="a3"/>
        <w:tblW w:w="9589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1427"/>
        <w:gridCol w:w="176"/>
        <w:gridCol w:w="1463"/>
        <w:gridCol w:w="338"/>
        <w:gridCol w:w="1439"/>
        <w:gridCol w:w="543"/>
        <w:gridCol w:w="1257"/>
        <w:gridCol w:w="540"/>
        <w:gridCol w:w="540"/>
        <w:gridCol w:w="1866"/>
      </w:tblGrid>
      <w:tr w:rsidR="00B57A3A" w:rsidRPr="006D1DF2" w:rsidTr="002C583B">
        <w:trPr>
          <w:trHeight w:val="507"/>
        </w:trPr>
        <w:tc>
          <w:tcPr>
            <w:tcW w:w="95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A3A" w:rsidRPr="00AB7EF0" w:rsidRDefault="00B57A3A" w:rsidP="00AB7EF0">
            <w:pPr>
              <w:spacing w:line="400" w:lineRule="exact"/>
              <w:ind w:left="720" w:hangingChars="200" w:hanging="720"/>
              <w:jc w:val="center"/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</w:pPr>
            <w:r w:rsidRPr="00AB7EF0">
              <w:rPr>
                <w:rFonts w:ascii="標楷體" w:eastAsia="標楷體" w:hAnsi="標楷體" w:hint="eastAsia"/>
                <w:sz w:val="36"/>
                <w:szCs w:val="36"/>
              </w:rPr>
              <w:t>（機關全銜）國內出差旅費報告表</w:t>
            </w:r>
          </w:p>
        </w:tc>
      </w:tr>
      <w:tr w:rsidR="00B57A3A" w:rsidRPr="00354782" w:rsidTr="004C673C">
        <w:tc>
          <w:tcPr>
            <w:tcW w:w="9589" w:type="dxa"/>
            <w:gridSpan w:val="10"/>
            <w:tcBorders>
              <w:top w:val="nil"/>
              <w:left w:val="nil"/>
              <w:right w:val="nil"/>
            </w:tcBorders>
          </w:tcPr>
          <w:p w:rsidR="00B57A3A" w:rsidRPr="00C76A8D" w:rsidRDefault="00B57A3A" w:rsidP="004C673C">
            <w:pPr>
              <w:spacing w:line="320" w:lineRule="exact"/>
              <w:ind w:left="480" w:hangingChars="200" w:hanging="480"/>
              <w:jc w:val="right"/>
              <w:rPr>
                <w:rFonts w:ascii="標楷體" w:eastAsia="標楷體" w:hAnsi="標楷體" w:hint="eastAsia"/>
              </w:rPr>
            </w:pPr>
            <w:r w:rsidRPr="00C76A8D">
              <w:rPr>
                <w:rFonts w:ascii="標楷體" w:eastAsia="標楷體" w:hAnsi="標楷體" w:hint="eastAsia"/>
              </w:rPr>
              <w:t>第  頁共  頁</w:t>
            </w:r>
          </w:p>
        </w:tc>
      </w:tr>
      <w:tr w:rsidR="00B57A3A" w:rsidRPr="00604705" w:rsidTr="004C673C">
        <w:trPr>
          <w:trHeight w:val="660"/>
        </w:trPr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Chars="-17" w:left="578" w:hangingChars="221" w:hanging="619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 xml:space="preserve"> 姓  名</w:t>
            </w:r>
          </w:p>
        </w:tc>
        <w:tc>
          <w:tcPr>
            <w:tcW w:w="1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Chars="-34" w:left="593" w:hangingChars="241" w:hanging="675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Chars="-17" w:left="575" w:hangingChars="220" w:hanging="616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職 等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57A3A" w:rsidRPr="00604705" w:rsidTr="004C673C">
        <w:trPr>
          <w:trHeight w:val="660"/>
        </w:trPr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出差事由</w:t>
            </w:r>
          </w:p>
        </w:tc>
        <w:tc>
          <w:tcPr>
            <w:tcW w:w="8162" w:type="dxa"/>
            <w:gridSpan w:val="9"/>
            <w:tcBorders>
              <w:right w:val="single" w:sz="6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57A3A" w:rsidRPr="00604705" w:rsidTr="004C673C">
        <w:trPr>
          <w:trHeight w:val="1032"/>
        </w:trPr>
        <w:tc>
          <w:tcPr>
            <w:tcW w:w="9589" w:type="dxa"/>
            <w:gridSpan w:val="10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</w:p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中華民國   年   月   日   共計    日附單據      張</w:t>
            </w:r>
          </w:p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</w:tr>
      <w:tr w:rsidR="00B57A3A" w:rsidRPr="00604705" w:rsidTr="004C673C">
        <w:trPr>
          <w:trHeight w:val="660"/>
        </w:trPr>
        <w:tc>
          <w:tcPr>
            <w:tcW w:w="3066" w:type="dxa"/>
            <w:gridSpan w:val="3"/>
            <w:tcBorders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right w:val="single" w:sz="6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57A3A" w:rsidRPr="00604705" w:rsidTr="004C673C">
        <w:trPr>
          <w:trHeight w:val="660"/>
        </w:trPr>
        <w:tc>
          <w:tcPr>
            <w:tcW w:w="3066" w:type="dxa"/>
            <w:gridSpan w:val="3"/>
            <w:tcBorders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right w:val="single" w:sz="6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57A3A" w:rsidRPr="00604705" w:rsidTr="004C673C">
        <w:trPr>
          <w:trHeight w:val="660"/>
        </w:trPr>
        <w:tc>
          <w:tcPr>
            <w:tcW w:w="30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起訖地點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57A3A" w:rsidRPr="00604705" w:rsidTr="004C673C">
        <w:trPr>
          <w:trHeight w:val="660"/>
        </w:trPr>
        <w:tc>
          <w:tcPr>
            <w:tcW w:w="30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工作記要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57A3A" w:rsidRPr="00604705" w:rsidTr="004C673C">
        <w:trPr>
          <w:trHeight w:val="660"/>
        </w:trPr>
        <w:tc>
          <w:tcPr>
            <w:tcW w:w="1427" w:type="dxa"/>
            <w:vMerge w:val="restart"/>
            <w:tcBorders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="-46" w:rightChars="-32" w:right="-7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飛機及高鐵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57A3A" w:rsidRPr="00604705" w:rsidTr="004C673C">
        <w:trPr>
          <w:trHeight w:val="660"/>
        </w:trPr>
        <w:tc>
          <w:tcPr>
            <w:tcW w:w="1427" w:type="dxa"/>
            <w:vMerge/>
            <w:tcBorders>
              <w:right w:val="single" w:sz="4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="-46" w:rightChars="-32" w:right="-7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汽車及捷運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right w:val="single" w:sz="6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57A3A" w:rsidRPr="00604705" w:rsidTr="004C673C">
        <w:trPr>
          <w:trHeight w:val="660"/>
        </w:trPr>
        <w:tc>
          <w:tcPr>
            <w:tcW w:w="1427" w:type="dxa"/>
            <w:vMerge/>
            <w:tcBorders>
              <w:right w:val="single" w:sz="4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火車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right w:val="single" w:sz="6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57A3A" w:rsidRPr="00604705" w:rsidTr="004C673C">
        <w:trPr>
          <w:trHeight w:val="660"/>
        </w:trPr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</w:pPr>
            <w:r w:rsidRPr="00C76A8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船舶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57A3A" w:rsidRPr="00604705" w:rsidTr="004C673C">
        <w:trPr>
          <w:trHeight w:val="660"/>
        </w:trPr>
        <w:tc>
          <w:tcPr>
            <w:tcW w:w="30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57A3A" w:rsidRPr="00604705" w:rsidTr="004C673C">
        <w:trPr>
          <w:trHeight w:val="660"/>
        </w:trPr>
        <w:tc>
          <w:tcPr>
            <w:tcW w:w="30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400" w:lineRule="exact"/>
              <w:ind w:left="-41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 xml:space="preserve"> 住宿費加計交通費</w:t>
            </w:r>
          </w:p>
          <w:p w:rsidR="00B57A3A" w:rsidRPr="00C76A8D" w:rsidRDefault="00B57A3A" w:rsidP="004C673C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（旅行業代收轉付）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57A3A" w:rsidRPr="00604705" w:rsidTr="004C673C">
        <w:trPr>
          <w:trHeight w:val="660"/>
        </w:trPr>
        <w:tc>
          <w:tcPr>
            <w:tcW w:w="30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C76A8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雜費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</w:tr>
      <w:tr w:rsidR="00B57A3A" w:rsidRPr="00604705" w:rsidTr="004C673C">
        <w:trPr>
          <w:trHeight w:val="660"/>
        </w:trPr>
        <w:tc>
          <w:tcPr>
            <w:tcW w:w="30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單據號數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57A3A" w:rsidRPr="00604705" w:rsidTr="004C673C">
        <w:trPr>
          <w:trHeight w:val="660"/>
        </w:trPr>
        <w:tc>
          <w:tcPr>
            <w:tcW w:w="30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A" w:rsidRPr="00C76A8D" w:rsidRDefault="00B57A3A" w:rsidP="004C673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57A3A" w:rsidRPr="00604705" w:rsidTr="004C673C">
        <w:trPr>
          <w:trHeight w:val="660"/>
        </w:trPr>
        <w:tc>
          <w:tcPr>
            <w:tcW w:w="30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A" w:rsidRPr="00C76A8D" w:rsidRDefault="00B57A3A" w:rsidP="004C673C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A" w:rsidRPr="00C76A8D" w:rsidRDefault="00B57A3A" w:rsidP="004C673C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57A3A" w:rsidRPr="00604705" w:rsidTr="004C673C"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A3A" w:rsidRPr="00165DA8" w:rsidRDefault="00B57A3A" w:rsidP="004C673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出差人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A3A" w:rsidRPr="00165DA8" w:rsidRDefault="00B57A3A" w:rsidP="004C673C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B57A3A" w:rsidRPr="00165DA8" w:rsidRDefault="00B57A3A" w:rsidP="004C673C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A3A" w:rsidRPr="00165DA8" w:rsidRDefault="00B57A3A" w:rsidP="004C673C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主辦人</w:t>
            </w:r>
          </w:p>
          <w:p w:rsidR="00B57A3A" w:rsidRPr="00165DA8" w:rsidRDefault="00B57A3A" w:rsidP="004C673C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事人員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A3A" w:rsidRPr="00165DA8" w:rsidRDefault="00B57A3A" w:rsidP="004C673C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主辦會</w:t>
            </w:r>
          </w:p>
          <w:p w:rsidR="00B57A3A" w:rsidRPr="00165DA8" w:rsidRDefault="00B57A3A" w:rsidP="004C673C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計人員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A3A" w:rsidRPr="00165DA8" w:rsidRDefault="00B57A3A" w:rsidP="004C673C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機關首長或</w:t>
            </w:r>
          </w:p>
          <w:p w:rsidR="00B57A3A" w:rsidRPr="00165DA8" w:rsidRDefault="00B57A3A" w:rsidP="004C673C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授權代簽人</w:t>
            </w:r>
          </w:p>
        </w:tc>
      </w:tr>
    </w:tbl>
    <w:p w:rsidR="00B57A3A" w:rsidRPr="00B57A3A" w:rsidRDefault="00B57A3A" w:rsidP="002C583B">
      <w:pPr>
        <w:spacing w:line="480" w:lineRule="exact"/>
        <w:jc w:val="both"/>
        <w:rPr>
          <w:rFonts w:hint="eastAsia"/>
          <w:sz w:val="28"/>
          <w:szCs w:val="28"/>
        </w:rPr>
      </w:pPr>
    </w:p>
    <w:sectPr w:rsidR="00B57A3A" w:rsidRPr="00B57A3A" w:rsidSect="002C583B">
      <w:footerReference w:type="even" r:id="rId7"/>
      <w:footerReference w:type="default" r:id="rId8"/>
      <w:pgSz w:w="11907" w:h="16840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DD" w:rsidRDefault="00CD4EDD" w:rsidP="009A7003">
      <w:r>
        <w:separator/>
      </w:r>
    </w:p>
  </w:endnote>
  <w:endnote w:type="continuationSeparator" w:id="0">
    <w:p w:rsidR="00CD4EDD" w:rsidRDefault="00CD4EDD" w:rsidP="009A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4" w:rsidRDefault="008C69A4" w:rsidP="009A70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69A4" w:rsidRDefault="008C69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4" w:rsidRDefault="008C69A4" w:rsidP="009A70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1605">
      <w:rPr>
        <w:rStyle w:val="a6"/>
        <w:noProof/>
      </w:rPr>
      <w:t>1</w:t>
    </w:r>
    <w:r>
      <w:rPr>
        <w:rStyle w:val="a6"/>
      </w:rPr>
      <w:fldChar w:fldCharType="end"/>
    </w:r>
  </w:p>
  <w:p w:rsidR="008C69A4" w:rsidRDefault="008C69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DD" w:rsidRDefault="00CD4EDD" w:rsidP="009A7003">
      <w:r>
        <w:separator/>
      </w:r>
    </w:p>
  </w:footnote>
  <w:footnote w:type="continuationSeparator" w:id="0">
    <w:p w:rsidR="00CD4EDD" w:rsidRDefault="00CD4EDD" w:rsidP="009A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33FC"/>
    <w:multiLevelType w:val="hybridMultilevel"/>
    <w:tmpl w:val="FC6AF3AC"/>
    <w:lvl w:ilvl="0" w:tplc="CE9CD92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C694A40"/>
    <w:multiLevelType w:val="hybridMultilevel"/>
    <w:tmpl w:val="EE387C3C"/>
    <w:lvl w:ilvl="0" w:tplc="959C1D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5F"/>
    <w:rsid w:val="000002FF"/>
    <w:rsid w:val="00000A18"/>
    <w:rsid w:val="00001412"/>
    <w:rsid w:val="00001E36"/>
    <w:rsid w:val="00002A7C"/>
    <w:rsid w:val="00003102"/>
    <w:rsid w:val="00003698"/>
    <w:rsid w:val="000036A1"/>
    <w:rsid w:val="0000690E"/>
    <w:rsid w:val="00010348"/>
    <w:rsid w:val="000122F5"/>
    <w:rsid w:val="00012F52"/>
    <w:rsid w:val="000131CA"/>
    <w:rsid w:val="0001505A"/>
    <w:rsid w:val="00015251"/>
    <w:rsid w:val="00017054"/>
    <w:rsid w:val="0002027F"/>
    <w:rsid w:val="00020967"/>
    <w:rsid w:val="00026537"/>
    <w:rsid w:val="0002791C"/>
    <w:rsid w:val="00027BCE"/>
    <w:rsid w:val="0003005E"/>
    <w:rsid w:val="000303B7"/>
    <w:rsid w:val="00030EF0"/>
    <w:rsid w:val="000341E8"/>
    <w:rsid w:val="000373C5"/>
    <w:rsid w:val="000373CC"/>
    <w:rsid w:val="00040243"/>
    <w:rsid w:val="000405E3"/>
    <w:rsid w:val="0004077E"/>
    <w:rsid w:val="000407AA"/>
    <w:rsid w:val="00040E20"/>
    <w:rsid w:val="00041870"/>
    <w:rsid w:val="00043CF8"/>
    <w:rsid w:val="000441EE"/>
    <w:rsid w:val="00047A6C"/>
    <w:rsid w:val="0005085E"/>
    <w:rsid w:val="00050D41"/>
    <w:rsid w:val="00051F69"/>
    <w:rsid w:val="0005328F"/>
    <w:rsid w:val="0005565D"/>
    <w:rsid w:val="00057155"/>
    <w:rsid w:val="00060642"/>
    <w:rsid w:val="00061607"/>
    <w:rsid w:val="00061CA7"/>
    <w:rsid w:val="00062ABA"/>
    <w:rsid w:val="00063BC2"/>
    <w:rsid w:val="00065887"/>
    <w:rsid w:val="00066CE0"/>
    <w:rsid w:val="00066FC5"/>
    <w:rsid w:val="00067002"/>
    <w:rsid w:val="000679D6"/>
    <w:rsid w:val="00067FDE"/>
    <w:rsid w:val="0007136F"/>
    <w:rsid w:val="00071DB5"/>
    <w:rsid w:val="00072400"/>
    <w:rsid w:val="00074C9B"/>
    <w:rsid w:val="000756A3"/>
    <w:rsid w:val="000778E4"/>
    <w:rsid w:val="000855C5"/>
    <w:rsid w:val="0008563C"/>
    <w:rsid w:val="00086A90"/>
    <w:rsid w:val="0008719B"/>
    <w:rsid w:val="00087715"/>
    <w:rsid w:val="000877FA"/>
    <w:rsid w:val="00092A19"/>
    <w:rsid w:val="00092B24"/>
    <w:rsid w:val="000939E9"/>
    <w:rsid w:val="000945D4"/>
    <w:rsid w:val="000A4EF0"/>
    <w:rsid w:val="000A5BB3"/>
    <w:rsid w:val="000A6DB8"/>
    <w:rsid w:val="000A6DD8"/>
    <w:rsid w:val="000A7571"/>
    <w:rsid w:val="000A7576"/>
    <w:rsid w:val="000B4399"/>
    <w:rsid w:val="000B60F8"/>
    <w:rsid w:val="000B6302"/>
    <w:rsid w:val="000C0B92"/>
    <w:rsid w:val="000C5446"/>
    <w:rsid w:val="000C72BD"/>
    <w:rsid w:val="000D0A3D"/>
    <w:rsid w:val="000D1AF0"/>
    <w:rsid w:val="000D21B3"/>
    <w:rsid w:val="000D71B5"/>
    <w:rsid w:val="000E034D"/>
    <w:rsid w:val="000E0E42"/>
    <w:rsid w:val="000E27F3"/>
    <w:rsid w:val="000E2D7A"/>
    <w:rsid w:val="000E3186"/>
    <w:rsid w:val="000E339E"/>
    <w:rsid w:val="000E3E46"/>
    <w:rsid w:val="000E442D"/>
    <w:rsid w:val="000E5CF7"/>
    <w:rsid w:val="000E6514"/>
    <w:rsid w:val="000E6F53"/>
    <w:rsid w:val="000E758E"/>
    <w:rsid w:val="000E7D40"/>
    <w:rsid w:val="000F1901"/>
    <w:rsid w:val="000F1D78"/>
    <w:rsid w:val="000F4DB1"/>
    <w:rsid w:val="000F51D1"/>
    <w:rsid w:val="000F6B9E"/>
    <w:rsid w:val="0010140C"/>
    <w:rsid w:val="001015A4"/>
    <w:rsid w:val="00101FE3"/>
    <w:rsid w:val="001021A0"/>
    <w:rsid w:val="001024F5"/>
    <w:rsid w:val="00102C4E"/>
    <w:rsid w:val="00103502"/>
    <w:rsid w:val="00103731"/>
    <w:rsid w:val="0010472A"/>
    <w:rsid w:val="00105531"/>
    <w:rsid w:val="0010619E"/>
    <w:rsid w:val="00107821"/>
    <w:rsid w:val="00110B35"/>
    <w:rsid w:val="00111CBE"/>
    <w:rsid w:val="00111F54"/>
    <w:rsid w:val="001128F3"/>
    <w:rsid w:val="00121A8C"/>
    <w:rsid w:val="001220D6"/>
    <w:rsid w:val="00122270"/>
    <w:rsid w:val="00123D5E"/>
    <w:rsid w:val="00124457"/>
    <w:rsid w:val="00126A4E"/>
    <w:rsid w:val="00127591"/>
    <w:rsid w:val="00127B4B"/>
    <w:rsid w:val="00130617"/>
    <w:rsid w:val="001325D4"/>
    <w:rsid w:val="00135323"/>
    <w:rsid w:val="00136815"/>
    <w:rsid w:val="00140712"/>
    <w:rsid w:val="001407EB"/>
    <w:rsid w:val="0014141D"/>
    <w:rsid w:val="00141CB1"/>
    <w:rsid w:val="00142ED6"/>
    <w:rsid w:val="00145577"/>
    <w:rsid w:val="00146F51"/>
    <w:rsid w:val="00147295"/>
    <w:rsid w:val="00147449"/>
    <w:rsid w:val="001507C4"/>
    <w:rsid w:val="00150BBA"/>
    <w:rsid w:val="00150DE1"/>
    <w:rsid w:val="00151A91"/>
    <w:rsid w:val="001528C2"/>
    <w:rsid w:val="0015326A"/>
    <w:rsid w:val="00153893"/>
    <w:rsid w:val="00154BD0"/>
    <w:rsid w:val="0015515A"/>
    <w:rsid w:val="001557CA"/>
    <w:rsid w:val="0016033D"/>
    <w:rsid w:val="00160EBE"/>
    <w:rsid w:val="00162413"/>
    <w:rsid w:val="001629BB"/>
    <w:rsid w:val="0016361B"/>
    <w:rsid w:val="0016415F"/>
    <w:rsid w:val="0016597C"/>
    <w:rsid w:val="001673B2"/>
    <w:rsid w:val="001679D6"/>
    <w:rsid w:val="00170FED"/>
    <w:rsid w:val="00172530"/>
    <w:rsid w:val="00172858"/>
    <w:rsid w:val="00172ECB"/>
    <w:rsid w:val="00176BFE"/>
    <w:rsid w:val="00177750"/>
    <w:rsid w:val="00177D7F"/>
    <w:rsid w:val="00180790"/>
    <w:rsid w:val="001807D6"/>
    <w:rsid w:val="001824F5"/>
    <w:rsid w:val="001828DF"/>
    <w:rsid w:val="00183DEE"/>
    <w:rsid w:val="001867A0"/>
    <w:rsid w:val="00187C63"/>
    <w:rsid w:val="00190D8B"/>
    <w:rsid w:val="0019145E"/>
    <w:rsid w:val="00191566"/>
    <w:rsid w:val="00193AC9"/>
    <w:rsid w:val="001948AA"/>
    <w:rsid w:val="00194ABC"/>
    <w:rsid w:val="0019554C"/>
    <w:rsid w:val="001A055B"/>
    <w:rsid w:val="001A06D7"/>
    <w:rsid w:val="001A2145"/>
    <w:rsid w:val="001A2CE9"/>
    <w:rsid w:val="001A4DD7"/>
    <w:rsid w:val="001A619F"/>
    <w:rsid w:val="001A717C"/>
    <w:rsid w:val="001B53FF"/>
    <w:rsid w:val="001B6388"/>
    <w:rsid w:val="001C16E8"/>
    <w:rsid w:val="001C2E09"/>
    <w:rsid w:val="001C352F"/>
    <w:rsid w:val="001C5279"/>
    <w:rsid w:val="001C5969"/>
    <w:rsid w:val="001C6DF7"/>
    <w:rsid w:val="001C7BAB"/>
    <w:rsid w:val="001D0715"/>
    <w:rsid w:val="001D3C6B"/>
    <w:rsid w:val="001D406E"/>
    <w:rsid w:val="001D4A26"/>
    <w:rsid w:val="001D5EFC"/>
    <w:rsid w:val="001D73F6"/>
    <w:rsid w:val="001D74D8"/>
    <w:rsid w:val="001E0C45"/>
    <w:rsid w:val="001E1898"/>
    <w:rsid w:val="001E1DF6"/>
    <w:rsid w:val="001E1E7E"/>
    <w:rsid w:val="001E2974"/>
    <w:rsid w:val="001E4BAB"/>
    <w:rsid w:val="001E4C87"/>
    <w:rsid w:val="001E5C29"/>
    <w:rsid w:val="001E5DB4"/>
    <w:rsid w:val="001E5ED1"/>
    <w:rsid w:val="001E62EA"/>
    <w:rsid w:val="001E700C"/>
    <w:rsid w:val="001F0450"/>
    <w:rsid w:val="001F272A"/>
    <w:rsid w:val="001F3C93"/>
    <w:rsid w:val="001F42C4"/>
    <w:rsid w:val="001F45B9"/>
    <w:rsid w:val="001F5479"/>
    <w:rsid w:val="001F595A"/>
    <w:rsid w:val="001F6F68"/>
    <w:rsid w:val="00200CB7"/>
    <w:rsid w:val="00201BA3"/>
    <w:rsid w:val="00202154"/>
    <w:rsid w:val="00203EA2"/>
    <w:rsid w:val="00203F3E"/>
    <w:rsid w:val="0020478C"/>
    <w:rsid w:val="0020483B"/>
    <w:rsid w:val="00204B70"/>
    <w:rsid w:val="00204FFF"/>
    <w:rsid w:val="00205897"/>
    <w:rsid w:val="0020672A"/>
    <w:rsid w:val="00207367"/>
    <w:rsid w:val="0020761A"/>
    <w:rsid w:val="002107CE"/>
    <w:rsid w:val="00211314"/>
    <w:rsid w:val="00213DFE"/>
    <w:rsid w:val="00213E8F"/>
    <w:rsid w:val="00213FA9"/>
    <w:rsid w:val="0021546A"/>
    <w:rsid w:val="002165C5"/>
    <w:rsid w:val="002212D2"/>
    <w:rsid w:val="00221E68"/>
    <w:rsid w:val="002254C9"/>
    <w:rsid w:val="00227A42"/>
    <w:rsid w:val="002337AE"/>
    <w:rsid w:val="00233D40"/>
    <w:rsid w:val="00234299"/>
    <w:rsid w:val="00234912"/>
    <w:rsid w:val="00234B5E"/>
    <w:rsid w:val="00235B8E"/>
    <w:rsid w:val="00237DCC"/>
    <w:rsid w:val="002405C0"/>
    <w:rsid w:val="00241C5C"/>
    <w:rsid w:val="00242221"/>
    <w:rsid w:val="00242DF8"/>
    <w:rsid w:val="0024393A"/>
    <w:rsid w:val="00243A5F"/>
    <w:rsid w:val="00243DF3"/>
    <w:rsid w:val="002440EE"/>
    <w:rsid w:val="00244774"/>
    <w:rsid w:val="00245E7C"/>
    <w:rsid w:val="0024605C"/>
    <w:rsid w:val="00254127"/>
    <w:rsid w:val="002541B5"/>
    <w:rsid w:val="0025420E"/>
    <w:rsid w:val="00254B20"/>
    <w:rsid w:val="00254BB4"/>
    <w:rsid w:val="00254BEB"/>
    <w:rsid w:val="00255785"/>
    <w:rsid w:val="00256422"/>
    <w:rsid w:val="002572B4"/>
    <w:rsid w:val="00257D55"/>
    <w:rsid w:val="00264500"/>
    <w:rsid w:val="002651D8"/>
    <w:rsid w:val="00267948"/>
    <w:rsid w:val="0027344E"/>
    <w:rsid w:val="0027608A"/>
    <w:rsid w:val="00277D82"/>
    <w:rsid w:val="0028063D"/>
    <w:rsid w:val="002840C6"/>
    <w:rsid w:val="00290284"/>
    <w:rsid w:val="002905C6"/>
    <w:rsid w:val="0029097C"/>
    <w:rsid w:val="00290F15"/>
    <w:rsid w:val="00291DC0"/>
    <w:rsid w:val="0029259C"/>
    <w:rsid w:val="00293094"/>
    <w:rsid w:val="00293FFD"/>
    <w:rsid w:val="00294901"/>
    <w:rsid w:val="00294B69"/>
    <w:rsid w:val="00295446"/>
    <w:rsid w:val="00297411"/>
    <w:rsid w:val="002A3065"/>
    <w:rsid w:val="002A30E1"/>
    <w:rsid w:val="002A763A"/>
    <w:rsid w:val="002B1003"/>
    <w:rsid w:val="002B5798"/>
    <w:rsid w:val="002B6290"/>
    <w:rsid w:val="002C05EB"/>
    <w:rsid w:val="002C145A"/>
    <w:rsid w:val="002C17C8"/>
    <w:rsid w:val="002C292D"/>
    <w:rsid w:val="002C4CDC"/>
    <w:rsid w:val="002C5696"/>
    <w:rsid w:val="002C583B"/>
    <w:rsid w:val="002C5B01"/>
    <w:rsid w:val="002C6700"/>
    <w:rsid w:val="002C6990"/>
    <w:rsid w:val="002C71E2"/>
    <w:rsid w:val="002C74DE"/>
    <w:rsid w:val="002D50D2"/>
    <w:rsid w:val="002D5726"/>
    <w:rsid w:val="002D5D81"/>
    <w:rsid w:val="002D659E"/>
    <w:rsid w:val="002E0043"/>
    <w:rsid w:val="002E011C"/>
    <w:rsid w:val="002E1A27"/>
    <w:rsid w:val="002F00C5"/>
    <w:rsid w:val="002F30FC"/>
    <w:rsid w:val="002F372D"/>
    <w:rsid w:val="002F537E"/>
    <w:rsid w:val="002F6D6A"/>
    <w:rsid w:val="0030311D"/>
    <w:rsid w:val="0030411A"/>
    <w:rsid w:val="003069DC"/>
    <w:rsid w:val="00307E76"/>
    <w:rsid w:val="00310250"/>
    <w:rsid w:val="00312596"/>
    <w:rsid w:val="003126CF"/>
    <w:rsid w:val="00312737"/>
    <w:rsid w:val="00313A0D"/>
    <w:rsid w:val="00316925"/>
    <w:rsid w:val="00317AC7"/>
    <w:rsid w:val="00322A8A"/>
    <w:rsid w:val="00323357"/>
    <w:rsid w:val="003237CD"/>
    <w:rsid w:val="0032547C"/>
    <w:rsid w:val="0032784F"/>
    <w:rsid w:val="00327C9B"/>
    <w:rsid w:val="00330A58"/>
    <w:rsid w:val="00330CF9"/>
    <w:rsid w:val="0033115E"/>
    <w:rsid w:val="00333743"/>
    <w:rsid w:val="003350CE"/>
    <w:rsid w:val="00337DF2"/>
    <w:rsid w:val="00340479"/>
    <w:rsid w:val="00340C0F"/>
    <w:rsid w:val="00342378"/>
    <w:rsid w:val="00343592"/>
    <w:rsid w:val="0034674C"/>
    <w:rsid w:val="00346803"/>
    <w:rsid w:val="00346B16"/>
    <w:rsid w:val="00347433"/>
    <w:rsid w:val="003476D9"/>
    <w:rsid w:val="003506F2"/>
    <w:rsid w:val="00351FC0"/>
    <w:rsid w:val="00352411"/>
    <w:rsid w:val="0035374E"/>
    <w:rsid w:val="0035431C"/>
    <w:rsid w:val="00354782"/>
    <w:rsid w:val="003558AA"/>
    <w:rsid w:val="00356368"/>
    <w:rsid w:val="00357C24"/>
    <w:rsid w:val="00362D44"/>
    <w:rsid w:val="00365DEC"/>
    <w:rsid w:val="0036644C"/>
    <w:rsid w:val="00370A4C"/>
    <w:rsid w:val="00371419"/>
    <w:rsid w:val="00372D14"/>
    <w:rsid w:val="003732ED"/>
    <w:rsid w:val="00373479"/>
    <w:rsid w:val="00373C90"/>
    <w:rsid w:val="003747F4"/>
    <w:rsid w:val="0037502E"/>
    <w:rsid w:val="00376F9D"/>
    <w:rsid w:val="003805FF"/>
    <w:rsid w:val="00381080"/>
    <w:rsid w:val="00383414"/>
    <w:rsid w:val="00385617"/>
    <w:rsid w:val="00387583"/>
    <w:rsid w:val="00387C9F"/>
    <w:rsid w:val="00390D66"/>
    <w:rsid w:val="00391182"/>
    <w:rsid w:val="003932DF"/>
    <w:rsid w:val="00393942"/>
    <w:rsid w:val="00393B5A"/>
    <w:rsid w:val="00393F10"/>
    <w:rsid w:val="0039519B"/>
    <w:rsid w:val="0039597B"/>
    <w:rsid w:val="00396022"/>
    <w:rsid w:val="003A381D"/>
    <w:rsid w:val="003A4695"/>
    <w:rsid w:val="003A4DD7"/>
    <w:rsid w:val="003A5676"/>
    <w:rsid w:val="003A67B8"/>
    <w:rsid w:val="003A6B04"/>
    <w:rsid w:val="003A7BDE"/>
    <w:rsid w:val="003B03D2"/>
    <w:rsid w:val="003B2B74"/>
    <w:rsid w:val="003B3A0E"/>
    <w:rsid w:val="003B475C"/>
    <w:rsid w:val="003B483E"/>
    <w:rsid w:val="003B6081"/>
    <w:rsid w:val="003B7440"/>
    <w:rsid w:val="003B7581"/>
    <w:rsid w:val="003C2543"/>
    <w:rsid w:val="003C27E3"/>
    <w:rsid w:val="003C3AB2"/>
    <w:rsid w:val="003C555D"/>
    <w:rsid w:val="003C5888"/>
    <w:rsid w:val="003C7437"/>
    <w:rsid w:val="003D0AF7"/>
    <w:rsid w:val="003D1235"/>
    <w:rsid w:val="003D1A54"/>
    <w:rsid w:val="003D26DB"/>
    <w:rsid w:val="003D2ED7"/>
    <w:rsid w:val="003D31ED"/>
    <w:rsid w:val="003D3BB6"/>
    <w:rsid w:val="003D589A"/>
    <w:rsid w:val="003D59CA"/>
    <w:rsid w:val="003D5AC4"/>
    <w:rsid w:val="003D66C7"/>
    <w:rsid w:val="003D67E8"/>
    <w:rsid w:val="003D7405"/>
    <w:rsid w:val="003E1891"/>
    <w:rsid w:val="003E1B64"/>
    <w:rsid w:val="003E2195"/>
    <w:rsid w:val="003E3A09"/>
    <w:rsid w:val="003E42C1"/>
    <w:rsid w:val="003E5D43"/>
    <w:rsid w:val="003E60F0"/>
    <w:rsid w:val="003E7084"/>
    <w:rsid w:val="003E795A"/>
    <w:rsid w:val="003F0366"/>
    <w:rsid w:val="003F15FD"/>
    <w:rsid w:val="003F1C65"/>
    <w:rsid w:val="003F3044"/>
    <w:rsid w:val="003F429A"/>
    <w:rsid w:val="003F6D19"/>
    <w:rsid w:val="003F7734"/>
    <w:rsid w:val="004006AA"/>
    <w:rsid w:val="00400774"/>
    <w:rsid w:val="0040161F"/>
    <w:rsid w:val="004016B1"/>
    <w:rsid w:val="00402FF4"/>
    <w:rsid w:val="00404C34"/>
    <w:rsid w:val="0040515C"/>
    <w:rsid w:val="004059A7"/>
    <w:rsid w:val="00406DEB"/>
    <w:rsid w:val="00407B4D"/>
    <w:rsid w:val="0041042B"/>
    <w:rsid w:val="004118E3"/>
    <w:rsid w:val="00412098"/>
    <w:rsid w:val="00414C85"/>
    <w:rsid w:val="00415CE7"/>
    <w:rsid w:val="00416EA0"/>
    <w:rsid w:val="00417D5A"/>
    <w:rsid w:val="00420483"/>
    <w:rsid w:val="004216EF"/>
    <w:rsid w:val="00421B45"/>
    <w:rsid w:val="00424251"/>
    <w:rsid w:val="004243E0"/>
    <w:rsid w:val="00424CAA"/>
    <w:rsid w:val="0042576B"/>
    <w:rsid w:val="004304AC"/>
    <w:rsid w:val="00430B22"/>
    <w:rsid w:val="0043152F"/>
    <w:rsid w:val="0043278F"/>
    <w:rsid w:val="00433B0A"/>
    <w:rsid w:val="00434539"/>
    <w:rsid w:val="0043551D"/>
    <w:rsid w:val="004358EC"/>
    <w:rsid w:val="00435B6A"/>
    <w:rsid w:val="00435FE9"/>
    <w:rsid w:val="00437FF9"/>
    <w:rsid w:val="00441E8D"/>
    <w:rsid w:val="00442197"/>
    <w:rsid w:val="00442ECE"/>
    <w:rsid w:val="00443D69"/>
    <w:rsid w:val="00443F22"/>
    <w:rsid w:val="004442B5"/>
    <w:rsid w:val="00444F52"/>
    <w:rsid w:val="004465E3"/>
    <w:rsid w:val="00447A57"/>
    <w:rsid w:val="00450993"/>
    <w:rsid w:val="004539DB"/>
    <w:rsid w:val="00453A45"/>
    <w:rsid w:val="00454746"/>
    <w:rsid w:val="00455DA3"/>
    <w:rsid w:val="00456D14"/>
    <w:rsid w:val="00456FB8"/>
    <w:rsid w:val="00457E54"/>
    <w:rsid w:val="0046159C"/>
    <w:rsid w:val="0046179D"/>
    <w:rsid w:val="0046191B"/>
    <w:rsid w:val="00461991"/>
    <w:rsid w:val="00462642"/>
    <w:rsid w:val="00463FA1"/>
    <w:rsid w:val="00464907"/>
    <w:rsid w:val="00465086"/>
    <w:rsid w:val="00465232"/>
    <w:rsid w:val="00465A46"/>
    <w:rsid w:val="004665CF"/>
    <w:rsid w:val="00467F92"/>
    <w:rsid w:val="004710E1"/>
    <w:rsid w:val="004712D6"/>
    <w:rsid w:val="004739E8"/>
    <w:rsid w:val="0047510E"/>
    <w:rsid w:val="00475190"/>
    <w:rsid w:val="00475DC1"/>
    <w:rsid w:val="00476057"/>
    <w:rsid w:val="004764E6"/>
    <w:rsid w:val="00482230"/>
    <w:rsid w:val="0048473D"/>
    <w:rsid w:val="00484A71"/>
    <w:rsid w:val="00486624"/>
    <w:rsid w:val="00487DD8"/>
    <w:rsid w:val="004924D5"/>
    <w:rsid w:val="00493005"/>
    <w:rsid w:val="00493C6B"/>
    <w:rsid w:val="00493D86"/>
    <w:rsid w:val="00494C8E"/>
    <w:rsid w:val="004951B5"/>
    <w:rsid w:val="00495231"/>
    <w:rsid w:val="00496116"/>
    <w:rsid w:val="004A1BB6"/>
    <w:rsid w:val="004A2471"/>
    <w:rsid w:val="004A350E"/>
    <w:rsid w:val="004A37DA"/>
    <w:rsid w:val="004A400F"/>
    <w:rsid w:val="004A4D69"/>
    <w:rsid w:val="004A5A3E"/>
    <w:rsid w:val="004A62F8"/>
    <w:rsid w:val="004A6552"/>
    <w:rsid w:val="004A72BB"/>
    <w:rsid w:val="004A73AD"/>
    <w:rsid w:val="004A7A40"/>
    <w:rsid w:val="004A7F18"/>
    <w:rsid w:val="004B305D"/>
    <w:rsid w:val="004B3875"/>
    <w:rsid w:val="004B4A5A"/>
    <w:rsid w:val="004B4FDC"/>
    <w:rsid w:val="004B6345"/>
    <w:rsid w:val="004B67B7"/>
    <w:rsid w:val="004B6C45"/>
    <w:rsid w:val="004B786C"/>
    <w:rsid w:val="004C19D0"/>
    <w:rsid w:val="004C2613"/>
    <w:rsid w:val="004C2EEB"/>
    <w:rsid w:val="004C541B"/>
    <w:rsid w:val="004C673C"/>
    <w:rsid w:val="004D0261"/>
    <w:rsid w:val="004D0865"/>
    <w:rsid w:val="004D262E"/>
    <w:rsid w:val="004D3268"/>
    <w:rsid w:val="004D3909"/>
    <w:rsid w:val="004D3E3D"/>
    <w:rsid w:val="004D48F0"/>
    <w:rsid w:val="004D50CF"/>
    <w:rsid w:val="004D55E5"/>
    <w:rsid w:val="004D665B"/>
    <w:rsid w:val="004D6ACD"/>
    <w:rsid w:val="004E038F"/>
    <w:rsid w:val="004E436E"/>
    <w:rsid w:val="004E4C79"/>
    <w:rsid w:val="004E5042"/>
    <w:rsid w:val="004E76A7"/>
    <w:rsid w:val="004E78A5"/>
    <w:rsid w:val="004F0C61"/>
    <w:rsid w:val="004F226E"/>
    <w:rsid w:val="004F5D03"/>
    <w:rsid w:val="005005ED"/>
    <w:rsid w:val="00500C4E"/>
    <w:rsid w:val="00501105"/>
    <w:rsid w:val="00501A6D"/>
    <w:rsid w:val="00503235"/>
    <w:rsid w:val="005034A8"/>
    <w:rsid w:val="00506A07"/>
    <w:rsid w:val="005101E8"/>
    <w:rsid w:val="00510B63"/>
    <w:rsid w:val="005122AE"/>
    <w:rsid w:val="00512C30"/>
    <w:rsid w:val="0051372D"/>
    <w:rsid w:val="00515B86"/>
    <w:rsid w:val="00517F55"/>
    <w:rsid w:val="00520FA2"/>
    <w:rsid w:val="00521639"/>
    <w:rsid w:val="00523F09"/>
    <w:rsid w:val="00525817"/>
    <w:rsid w:val="00526A2C"/>
    <w:rsid w:val="0052720A"/>
    <w:rsid w:val="0053487C"/>
    <w:rsid w:val="005354FF"/>
    <w:rsid w:val="0053628E"/>
    <w:rsid w:val="0054038C"/>
    <w:rsid w:val="00540AEC"/>
    <w:rsid w:val="00543362"/>
    <w:rsid w:val="005442A2"/>
    <w:rsid w:val="005449F0"/>
    <w:rsid w:val="005459EC"/>
    <w:rsid w:val="00547AF3"/>
    <w:rsid w:val="005506BB"/>
    <w:rsid w:val="0055085C"/>
    <w:rsid w:val="00551855"/>
    <w:rsid w:val="00551997"/>
    <w:rsid w:val="00552615"/>
    <w:rsid w:val="00552F90"/>
    <w:rsid w:val="00553904"/>
    <w:rsid w:val="00554C19"/>
    <w:rsid w:val="00555928"/>
    <w:rsid w:val="00555A9A"/>
    <w:rsid w:val="005561DC"/>
    <w:rsid w:val="0055661A"/>
    <w:rsid w:val="00557B1E"/>
    <w:rsid w:val="0056042D"/>
    <w:rsid w:val="00560C7B"/>
    <w:rsid w:val="00561961"/>
    <w:rsid w:val="00563A11"/>
    <w:rsid w:val="00563E54"/>
    <w:rsid w:val="005642E6"/>
    <w:rsid w:val="00565053"/>
    <w:rsid w:val="00565CC5"/>
    <w:rsid w:val="0056638E"/>
    <w:rsid w:val="00571D14"/>
    <w:rsid w:val="005722E1"/>
    <w:rsid w:val="005760FF"/>
    <w:rsid w:val="00576F72"/>
    <w:rsid w:val="0057745A"/>
    <w:rsid w:val="00577D87"/>
    <w:rsid w:val="0058115E"/>
    <w:rsid w:val="005811F2"/>
    <w:rsid w:val="0058170A"/>
    <w:rsid w:val="0058247D"/>
    <w:rsid w:val="005832FE"/>
    <w:rsid w:val="005835A2"/>
    <w:rsid w:val="0058482A"/>
    <w:rsid w:val="00584E26"/>
    <w:rsid w:val="00585760"/>
    <w:rsid w:val="0059153C"/>
    <w:rsid w:val="005916EB"/>
    <w:rsid w:val="00591E35"/>
    <w:rsid w:val="005933B8"/>
    <w:rsid w:val="00593507"/>
    <w:rsid w:val="005935FC"/>
    <w:rsid w:val="005943C0"/>
    <w:rsid w:val="00594E11"/>
    <w:rsid w:val="00595260"/>
    <w:rsid w:val="00596674"/>
    <w:rsid w:val="005A214F"/>
    <w:rsid w:val="005A22E0"/>
    <w:rsid w:val="005A2B6B"/>
    <w:rsid w:val="005A65AB"/>
    <w:rsid w:val="005B110C"/>
    <w:rsid w:val="005B3213"/>
    <w:rsid w:val="005B346A"/>
    <w:rsid w:val="005B4273"/>
    <w:rsid w:val="005B498B"/>
    <w:rsid w:val="005C07F6"/>
    <w:rsid w:val="005C17D2"/>
    <w:rsid w:val="005C19B0"/>
    <w:rsid w:val="005C220C"/>
    <w:rsid w:val="005C39A0"/>
    <w:rsid w:val="005C3B9E"/>
    <w:rsid w:val="005C76DE"/>
    <w:rsid w:val="005D0DD8"/>
    <w:rsid w:val="005D1B39"/>
    <w:rsid w:val="005D1E1F"/>
    <w:rsid w:val="005D4338"/>
    <w:rsid w:val="005D4728"/>
    <w:rsid w:val="005D4D91"/>
    <w:rsid w:val="005D5D1C"/>
    <w:rsid w:val="005D697F"/>
    <w:rsid w:val="005D7888"/>
    <w:rsid w:val="005E2A74"/>
    <w:rsid w:val="005E6CED"/>
    <w:rsid w:val="005F005C"/>
    <w:rsid w:val="005F278F"/>
    <w:rsid w:val="005F2A26"/>
    <w:rsid w:val="005F4006"/>
    <w:rsid w:val="005F4618"/>
    <w:rsid w:val="005F62EF"/>
    <w:rsid w:val="005F6CB4"/>
    <w:rsid w:val="005F73DA"/>
    <w:rsid w:val="00600B2D"/>
    <w:rsid w:val="00600E5D"/>
    <w:rsid w:val="00601C6B"/>
    <w:rsid w:val="00601F18"/>
    <w:rsid w:val="00603947"/>
    <w:rsid w:val="00604705"/>
    <w:rsid w:val="0060501A"/>
    <w:rsid w:val="006055B8"/>
    <w:rsid w:val="00605DA6"/>
    <w:rsid w:val="00606275"/>
    <w:rsid w:val="00606EB7"/>
    <w:rsid w:val="00610132"/>
    <w:rsid w:val="00610BD8"/>
    <w:rsid w:val="00611C6E"/>
    <w:rsid w:val="006132AB"/>
    <w:rsid w:val="00613E19"/>
    <w:rsid w:val="00614312"/>
    <w:rsid w:val="00615C73"/>
    <w:rsid w:val="00615EDA"/>
    <w:rsid w:val="0061752A"/>
    <w:rsid w:val="006226CD"/>
    <w:rsid w:val="00624511"/>
    <w:rsid w:val="006245C1"/>
    <w:rsid w:val="006250AF"/>
    <w:rsid w:val="0063059B"/>
    <w:rsid w:val="006312BD"/>
    <w:rsid w:val="0063290D"/>
    <w:rsid w:val="00632AD0"/>
    <w:rsid w:val="00632EF0"/>
    <w:rsid w:val="006330DB"/>
    <w:rsid w:val="0063496A"/>
    <w:rsid w:val="0063511F"/>
    <w:rsid w:val="006358ED"/>
    <w:rsid w:val="00637A30"/>
    <w:rsid w:val="00637AE3"/>
    <w:rsid w:val="00641ADC"/>
    <w:rsid w:val="006439D5"/>
    <w:rsid w:val="00644692"/>
    <w:rsid w:val="006471B6"/>
    <w:rsid w:val="0065212F"/>
    <w:rsid w:val="0065288E"/>
    <w:rsid w:val="00652C07"/>
    <w:rsid w:val="006539A6"/>
    <w:rsid w:val="00653C3E"/>
    <w:rsid w:val="00655596"/>
    <w:rsid w:val="006559D2"/>
    <w:rsid w:val="00655AB8"/>
    <w:rsid w:val="00655BE0"/>
    <w:rsid w:val="006567D1"/>
    <w:rsid w:val="006607FF"/>
    <w:rsid w:val="00660B11"/>
    <w:rsid w:val="00661890"/>
    <w:rsid w:val="0066260F"/>
    <w:rsid w:val="00663A37"/>
    <w:rsid w:val="00664266"/>
    <w:rsid w:val="00665353"/>
    <w:rsid w:val="0066585F"/>
    <w:rsid w:val="00671E28"/>
    <w:rsid w:val="0067285E"/>
    <w:rsid w:val="006742CB"/>
    <w:rsid w:val="00674326"/>
    <w:rsid w:val="006775EA"/>
    <w:rsid w:val="00677833"/>
    <w:rsid w:val="00677C27"/>
    <w:rsid w:val="00677D40"/>
    <w:rsid w:val="00680D06"/>
    <w:rsid w:val="006864B4"/>
    <w:rsid w:val="0068731F"/>
    <w:rsid w:val="00687ECC"/>
    <w:rsid w:val="006901E1"/>
    <w:rsid w:val="006917E0"/>
    <w:rsid w:val="006920B8"/>
    <w:rsid w:val="006926F0"/>
    <w:rsid w:val="00692828"/>
    <w:rsid w:val="0069299D"/>
    <w:rsid w:val="006945E6"/>
    <w:rsid w:val="006A0BD5"/>
    <w:rsid w:val="006A35A5"/>
    <w:rsid w:val="006A4213"/>
    <w:rsid w:val="006A5255"/>
    <w:rsid w:val="006A6EC1"/>
    <w:rsid w:val="006A7CC6"/>
    <w:rsid w:val="006A7D62"/>
    <w:rsid w:val="006B1663"/>
    <w:rsid w:val="006B44E0"/>
    <w:rsid w:val="006B6EC8"/>
    <w:rsid w:val="006B6F32"/>
    <w:rsid w:val="006B79B6"/>
    <w:rsid w:val="006C05AD"/>
    <w:rsid w:val="006C0D62"/>
    <w:rsid w:val="006C2F7B"/>
    <w:rsid w:val="006C41D8"/>
    <w:rsid w:val="006C5385"/>
    <w:rsid w:val="006C5CCB"/>
    <w:rsid w:val="006D1F58"/>
    <w:rsid w:val="006D1FC7"/>
    <w:rsid w:val="006D2166"/>
    <w:rsid w:val="006D5A15"/>
    <w:rsid w:val="006D669D"/>
    <w:rsid w:val="006D66F3"/>
    <w:rsid w:val="006D6E31"/>
    <w:rsid w:val="006E164B"/>
    <w:rsid w:val="006E25DD"/>
    <w:rsid w:val="006E332D"/>
    <w:rsid w:val="006E7506"/>
    <w:rsid w:val="006F117A"/>
    <w:rsid w:val="006F19A0"/>
    <w:rsid w:val="006F1D84"/>
    <w:rsid w:val="006F3311"/>
    <w:rsid w:val="006F54F4"/>
    <w:rsid w:val="006F5A16"/>
    <w:rsid w:val="006F601A"/>
    <w:rsid w:val="006F691D"/>
    <w:rsid w:val="006F767F"/>
    <w:rsid w:val="00700E71"/>
    <w:rsid w:val="00700F98"/>
    <w:rsid w:val="00701F37"/>
    <w:rsid w:val="00702736"/>
    <w:rsid w:val="00702B21"/>
    <w:rsid w:val="0070503D"/>
    <w:rsid w:val="00707179"/>
    <w:rsid w:val="00707EB6"/>
    <w:rsid w:val="00710B5E"/>
    <w:rsid w:val="00711589"/>
    <w:rsid w:val="00712163"/>
    <w:rsid w:val="00712FDB"/>
    <w:rsid w:val="00713353"/>
    <w:rsid w:val="00713A14"/>
    <w:rsid w:val="007143D0"/>
    <w:rsid w:val="007156A4"/>
    <w:rsid w:val="007157F8"/>
    <w:rsid w:val="00715838"/>
    <w:rsid w:val="00716008"/>
    <w:rsid w:val="00717D03"/>
    <w:rsid w:val="007215A6"/>
    <w:rsid w:val="007215FC"/>
    <w:rsid w:val="00722498"/>
    <w:rsid w:val="007239E3"/>
    <w:rsid w:val="00724EC2"/>
    <w:rsid w:val="00725761"/>
    <w:rsid w:val="00731792"/>
    <w:rsid w:val="00732739"/>
    <w:rsid w:val="007343F9"/>
    <w:rsid w:val="007346ED"/>
    <w:rsid w:val="007365C8"/>
    <w:rsid w:val="00737DF0"/>
    <w:rsid w:val="007414B1"/>
    <w:rsid w:val="00741C31"/>
    <w:rsid w:val="00742010"/>
    <w:rsid w:val="00742E1E"/>
    <w:rsid w:val="00744634"/>
    <w:rsid w:val="00750786"/>
    <w:rsid w:val="007575FF"/>
    <w:rsid w:val="00763A9F"/>
    <w:rsid w:val="00764162"/>
    <w:rsid w:val="00764698"/>
    <w:rsid w:val="007670D4"/>
    <w:rsid w:val="00767A24"/>
    <w:rsid w:val="00770032"/>
    <w:rsid w:val="0077097F"/>
    <w:rsid w:val="00770D61"/>
    <w:rsid w:val="007728F8"/>
    <w:rsid w:val="00777EC5"/>
    <w:rsid w:val="007800E2"/>
    <w:rsid w:val="00781A41"/>
    <w:rsid w:val="00781CE7"/>
    <w:rsid w:val="00783A20"/>
    <w:rsid w:val="00785171"/>
    <w:rsid w:val="0078570B"/>
    <w:rsid w:val="00786845"/>
    <w:rsid w:val="007874A1"/>
    <w:rsid w:val="0078791A"/>
    <w:rsid w:val="00787B2F"/>
    <w:rsid w:val="00790F2B"/>
    <w:rsid w:val="007923D6"/>
    <w:rsid w:val="007935AB"/>
    <w:rsid w:val="0079501C"/>
    <w:rsid w:val="00796B43"/>
    <w:rsid w:val="00797473"/>
    <w:rsid w:val="0079772E"/>
    <w:rsid w:val="007A2D7B"/>
    <w:rsid w:val="007A3832"/>
    <w:rsid w:val="007A400F"/>
    <w:rsid w:val="007A4BDB"/>
    <w:rsid w:val="007A52AB"/>
    <w:rsid w:val="007A62B1"/>
    <w:rsid w:val="007A6CA2"/>
    <w:rsid w:val="007A76F4"/>
    <w:rsid w:val="007B057A"/>
    <w:rsid w:val="007B314A"/>
    <w:rsid w:val="007B3BDA"/>
    <w:rsid w:val="007B4DD4"/>
    <w:rsid w:val="007B7814"/>
    <w:rsid w:val="007C32E7"/>
    <w:rsid w:val="007C39D7"/>
    <w:rsid w:val="007D082A"/>
    <w:rsid w:val="007D2008"/>
    <w:rsid w:val="007D432F"/>
    <w:rsid w:val="007D4913"/>
    <w:rsid w:val="007D560B"/>
    <w:rsid w:val="007D68E0"/>
    <w:rsid w:val="007D6CB7"/>
    <w:rsid w:val="007D7040"/>
    <w:rsid w:val="007D79C1"/>
    <w:rsid w:val="007D7A4E"/>
    <w:rsid w:val="007D7AF0"/>
    <w:rsid w:val="007E05F5"/>
    <w:rsid w:val="007E0BCC"/>
    <w:rsid w:val="007E1A15"/>
    <w:rsid w:val="007E1B4C"/>
    <w:rsid w:val="007E47BB"/>
    <w:rsid w:val="007E4AB9"/>
    <w:rsid w:val="007E5052"/>
    <w:rsid w:val="007E6F95"/>
    <w:rsid w:val="007E78CE"/>
    <w:rsid w:val="007E7C0A"/>
    <w:rsid w:val="007E7FAD"/>
    <w:rsid w:val="007E7FC6"/>
    <w:rsid w:val="007F11DF"/>
    <w:rsid w:val="007F3225"/>
    <w:rsid w:val="007F47C5"/>
    <w:rsid w:val="007F60E3"/>
    <w:rsid w:val="00800101"/>
    <w:rsid w:val="0080064A"/>
    <w:rsid w:val="00800EAA"/>
    <w:rsid w:val="00804A88"/>
    <w:rsid w:val="00805F64"/>
    <w:rsid w:val="00806A6D"/>
    <w:rsid w:val="00807BD8"/>
    <w:rsid w:val="00807FDE"/>
    <w:rsid w:val="00812299"/>
    <w:rsid w:val="00812B3E"/>
    <w:rsid w:val="00813BD2"/>
    <w:rsid w:val="00814381"/>
    <w:rsid w:val="00814DFA"/>
    <w:rsid w:val="00815218"/>
    <w:rsid w:val="00816890"/>
    <w:rsid w:val="00816959"/>
    <w:rsid w:val="00820D00"/>
    <w:rsid w:val="008231C4"/>
    <w:rsid w:val="008235F9"/>
    <w:rsid w:val="00824C7A"/>
    <w:rsid w:val="00825C81"/>
    <w:rsid w:val="0082663D"/>
    <w:rsid w:val="008267C2"/>
    <w:rsid w:val="00831220"/>
    <w:rsid w:val="0083261D"/>
    <w:rsid w:val="00833B7D"/>
    <w:rsid w:val="00833F9F"/>
    <w:rsid w:val="00835011"/>
    <w:rsid w:val="00836B11"/>
    <w:rsid w:val="00837FC3"/>
    <w:rsid w:val="00840139"/>
    <w:rsid w:val="00840EC8"/>
    <w:rsid w:val="0084301F"/>
    <w:rsid w:val="008439DA"/>
    <w:rsid w:val="00844187"/>
    <w:rsid w:val="008444F5"/>
    <w:rsid w:val="008453C5"/>
    <w:rsid w:val="00845460"/>
    <w:rsid w:val="00845687"/>
    <w:rsid w:val="00846229"/>
    <w:rsid w:val="00846EB0"/>
    <w:rsid w:val="00847A0D"/>
    <w:rsid w:val="0085068A"/>
    <w:rsid w:val="00850F9A"/>
    <w:rsid w:val="00852114"/>
    <w:rsid w:val="00853316"/>
    <w:rsid w:val="00853C73"/>
    <w:rsid w:val="00855A23"/>
    <w:rsid w:val="00861DD9"/>
    <w:rsid w:val="008646B2"/>
    <w:rsid w:val="0086584A"/>
    <w:rsid w:val="00865BAE"/>
    <w:rsid w:val="00866125"/>
    <w:rsid w:val="00866A52"/>
    <w:rsid w:val="00870E3C"/>
    <w:rsid w:val="00871302"/>
    <w:rsid w:val="0087292B"/>
    <w:rsid w:val="00873D32"/>
    <w:rsid w:val="0087584C"/>
    <w:rsid w:val="008775CE"/>
    <w:rsid w:val="008805DD"/>
    <w:rsid w:val="00880AE2"/>
    <w:rsid w:val="008815DB"/>
    <w:rsid w:val="00882119"/>
    <w:rsid w:val="00884B4C"/>
    <w:rsid w:val="008856F5"/>
    <w:rsid w:val="00887E6C"/>
    <w:rsid w:val="00891652"/>
    <w:rsid w:val="008923FF"/>
    <w:rsid w:val="00894987"/>
    <w:rsid w:val="0089711B"/>
    <w:rsid w:val="00897748"/>
    <w:rsid w:val="008A1BE1"/>
    <w:rsid w:val="008A2F3F"/>
    <w:rsid w:val="008A3470"/>
    <w:rsid w:val="008A586A"/>
    <w:rsid w:val="008A5C06"/>
    <w:rsid w:val="008A5E1D"/>
    <w:rsid w:val="008A61D9"/>
    <w:rsid w:val="008B09DB"/>
    <w:rsid w:val="008B32B4"/>
    <w:rsid w:val="008B377D"/>
    <w:rsid w:val="008B4214"/>
    <w:rsid w:val="008B5114"/>
    <w:rsid w:val="008B6992"/>
    <w:rsid w:val="008B6F4D"/>
    <w:rsid w:val="008C0F79"/>
    <w:rsid w:val="008C27A4"/>
    <w:rsid w:val="008C33CD"/>
    <w:rsid w:val="008C3877"/>
    <w:rsid w:val="008C399A"/>
    <w:rsid w:val="008C4C9D"/>
    <w:rsid w:val="008C5F7F"/>
    <w:rsid w:val="008C69A4"/>
    <w:rsid w:val="008D1AE9"/>
    <w:rsid w:val="008D220D"/>
    <w:rsid w:val="008D2B06"/>
    <w:rsid w:val="008D3A99"/>
    <w:rsid w:val="008D520F"/>
    <w:rsid w:val="008D7E43"/>
    <w:rsid w:val="008E201E"/>
    <w:rsid w:val="008E3525"/>
    <w:rsid w:val="008E52F0"/>
    <w:rsid w:val="008E6FF2"/>
    <w:rsid w:val="008E717B"/>
    <w:rsid w:val="008F0C36"/>
    <w:rsid w:val="008F16E9"/>
    <w:rsid w:val="008F193F"/>
    <w:rsid w:val="008F1FDB"/>
    <w:rsid w:val="008F51B4"/>
    <w:rsid w:val="008F522D"/>
    <w:rsid w:val="008F5DEF"/>
    <w:rsid w:val="008F6C32"/>
    <w:rsid w:val="0090272F"/>
    <w:rsid w:val="00902EB9"/>
    <w:rsid w:val="00903ADE"/>
    <w:rsid w:val="0090689D"/>
    <w:rsid w:val="00906A86"/>
    <w:rsid w:val="00912AEC"/>
    <w:rsid w:val="009140F8"/>
    <w:rsid w:val="009160A4"/>
    <w:rsid w:val="00916E3D"/>
    <w:rsid w:val="00917E93"/>
    <w:rsid w:val="00920ACF"/>
    <w:rsid w:val="00920B9F"/>
    <w:rsid w:val="00921DE2"/>
    <w:rsid w:val="00921EEA"/>
    <w:rsid w:val="00922285"/>
    <w:rsid w:val="009227DB"/>
    <w:rsid w:val="00922B4F"/>
    <w:rsid w:val="00923EE0"/>
    <w:rsid w:val="00927688"/>
    <w:rsid w:val="009310FA"/>
    <w:rsid w:val="00933A50"/>
    <w:rsid w:val="009343C4"/>
    <w:rsid w:val="009353CB"/>
    <w:rsid w:val="00935A0F"/>
    <w:rsid w:val="00941A77"/>
    <w:rsid w:val="00945151"/>
    <w:rsid w:val="009469D0"/>
    <w:rsid w:val="00946D99"/>
    <w:rsid w:val="00950B6D"/>
    <w:rsid w:val="00952C85"/>
    <w:rsid w:val="00953E32"/>
    <w:rsid w:val="00955783"/>
    <w:rsid w:val="009559B1"/>
    <w:rsid w:val="00955B68"/>
    <w:rsid w:val="00957667"/>
    <w:rsid w:val="00957D03"/>
    <w:rsid w:val="0096022F"/>
    <w:rsid w:val="00961B3A"/>
    <w:rsid w:val="00961C48"/>
    <w:rsid w:val="00962190"/>
    <w:rsid w:val="009625D3"/>
    <w:rsid w:val="00962877"/>
    <w:rsid w:val="0096412A"/>
    <w:rsid w:val="00965ED6"/>
    <w:rsid w:val="00966AB9"/>
    <w:rsid w:val="0096747D"/>
    <w:rsid w:val="00967DE7"/>
    <w:rsid w:val="00970DEE"/>
    <w:rsid w:val="0097438D"/>
    <w:rsid w:val="0097596E"/>
    <w:rsid w:val="009760AF"/>
    <w:rsid w:val="00976B0B"/>
    <w:rsid w:val="00977F34"/>
    <w:rsid w:val="009823B1"/>
    <w:rsid w:val="00986519"/>
    <w:rsid w:val="00990C1C"/>
    <w:rsid w:val="0099214B"/>
    <w:rsid w:val="00992C66"/>
    <w:rsid w:val="00994CF1"/>
    <w:rsid w:val="00997553"/>
    <w:rsid w:val="009A0274"/>
    <w:rsid w:val="009A0B1D"/>
    <w:rsid w:val="009A421D"/>
    <w:rsid w:val="009A42B9"/>
    <w:rsid w:val="009A4D69"/>
    <w:rsid w:val="009A55AB"/>
    <w:rsid w:val="009A5BC3"/>
    <w:rsid w:val="009A5D59"/>
    <w:rsid w:val="009A7003"/>
    <w:rsid w:val="009B0B7E"/>
    <w:rsid w:val="009B4933"/>
    <w:rsid w:val="009B4AF9"/>
    <w:rsid w:val="009B58D8"/>
    <w:rsid w:val="009B7E6F"/>
    <w:rsid w:val="009C065B"/>
    <w:rsid w:val="009C0FF9"/>
    <w:rsid w:val="009C10AE"/>
    <w:rsid w:val="009C1889"/>
    <w:rsid w:val="009C347D"/>
    <w:rsid w:val="009C43C1"/>
    <w:rsid w:val="009C5000"/>
    <w:rsid w:val="009C526E"/>
    <w:rsid w:val="009C54D5"/>
    <w:rsid w:val="009C7353"/>
    <w:rsid w:val="009C74BE"/>
    <w:rsid w:val="009D0036"/>
    <w:rsid w:val="009D0BFB"/>
    <w:rsid w:val="009D1D1E"/>
    <w:rsid w:val="009D27A8"/>
    <w:rsid w:val="009D33B0"/>
    <w:rsid w:val="009D44E1"/>
    <w:rsid w:val="009D47F2"/>
    <w:rsid w:val="009D5B3E"/>
    <w:rsid w:val="009D6430"/>
    <w:rsid w:val="009D676E"/>
    <w:rsid w:val="009D6BE1"/>
    <w:rsid w:val="009E08B7"/>
    <w:rsid w:val="009E1DF3"/>
    <w:rsid w:val="009E4D66"/>
    <w:rsid w:val="009E63C6"/>
    <w:rsid w:val="009E74FD"/>
    <w:rsid w:val="009E77F2"/>
    <w:rsid w:val="009F1761"/>
    <w:rsid w:val="009F256D"/>
    <w:rsid w:val="009F2CA4"/>
    <w:rsid w:val="009F333F"/>
    <w:rsid w:val="009F4667"/>
    <w:rsid w:val="009F49AF"/>
    <w:rsid w:val="009F6A4B"/>
    <w:rsid w:val="009F6EA0"/>
    <w:rsid w:val="00A023B2"/>
    <w:rsid w:val="00A045FF"/>
    <w:rsid w:val="00A05C9A"/>
    <w:rsid w:val="00A06138"/>
    <w:rsid w:val="00A07DD9"/>
    <w:rsid w:val="00A100B1"/>
    <w:rsid w:val="00A10691"/>
    <w:rsid w:val="00A115C4"/>
    <w:rsid w:val="00A12056"/>
    <w:rsid w:val="00A12809"/>
    <w:rsid w:val="00A12D88"/>
    <w:rsid w:val="00A16850"/>
    <w:rsid w:val="00A17598"/>
    <w:rsid w:val="00A17E9E"/>
    <w:rsid w:val="00A20750"/>
    <w:rsid w:val="00A21901"/>
    <w:rsid w:val="00A22C9E"/>
    <w:rsid w:val="00A22DB6"/>
    <w:rsid w:val="00A236BC"/>
    <w:rsid w:val="00A23B3A"/>
    <w:rsid w:val="00A2409A"/>
    <w:rsid w:val="00A25644"/>
    <w:rsid w:val="00A30AAB"/>
    <w:rsid w:val="00A31B95"/>
    <w:rsid w:val="00A332AC"/>
    <w:rsid w:val="00A340EE"/>
    <w:rsid w:val="00A342D9"/>
    <w:rsid w:val="00A34470"/>
    <w:rsid w:val="00A375C7"/>
    <w:rsid w:val="00A37E68"/>
    <w:rsid w:val="00A40FB2"/>
    <w:rsid w:val="00A410C5"/>
    <w:rsid w:val="00A424A2"/>
    <w:rsid w:val="00A42B2E"/>
    <w:rsid w:val="00A43913"/>
    <w:rsid w:val="00A4400D"/>
    <w:rsid w:val="00A479D5"/>
    <w:rsid w:val="00A50970"/>
    <w:rsid w:val="00A53CB1"/>
    <w:rsid w:val="00A53D42"/>
    <w:rsid w:val="00A57DD4"/>
    <w:rsid w:val="00A6023C"/>
    <w:rsid w:val="00A609C0"/>
    <w:rsid w:val="00A613E6"/>
    <w:rsid w:val="00A61B6E"/>
    <w:rsid w:val="00A62499"/>
    <w:rsid w:val="00A63812"/>
    <w:rsid w:val="00A64EA3"/>
    <w:rsid w:val="00A65468"/>
    <w:rsid w:val="00A65713"/>
    <w:rsid w:val="00A65A03"/>
    <w:rsid w:val="00A66AB0"/>
    <w:rsid w:val="00A67775"/>
    <w:rsid w:val="00A67E9A"/>
    <w:rsid w:val="00A7038A"/>
    <w:rsid w:val="00A70E89"/>
    <w:rsid w:val="00A70FAE"/>
    <w:rsid w:val="00A71537"/>
    <w:rsid w:val="00A71931"/>
    <w:rsid w:val="00A727B9"/>
    <w:rsid w:val="00A73422"/>
    <w:rsid w:val="00A80E64"/>
    <w:rsid w:val="00A8252C"/>
    <w:rsid w:val="00A829A6"/>
    <w:rsid w:val="00A83DFD"/>
    <w:rsid w:val="00A84569"/>
    <w:rsid w:val="00A8464F"/>
    <w:rsid w:val="00A84724"/>
    <w:rsid w:val="00A84D13"/>
    <w:rsid w:val="00A85271"/>
    <w:rsid w:val="00A85781"/>
    <w:rsid w:val="00A85BA5"/>
    <w:rsid w:val="00A87818"/>
    <w:rsid w:val="00A87D65"/>
    <w:rsid w:val="00A928CA"/>
    <w:rsid w:val="00A92EEA"/>
    <w:rsid w:val="00A92F5F"/>
    <w:rsid w:val="00A93026"/>
    <w:rsid w:val="00A93898"/>
    <w:rsid w:val="00A938B7"/>
    <w:rsid w:val="00A93CBF"/>
    <w:rsid w:val="00A94FBE"/>
    <w:rsid w:val="00A97794"/>
    <w:rsid w:val="00A97D34"/>
    <w:rsid w:val="00AA02D8"/>
    <w:rsid w:val="00AA177F"/>
    <w:rsid w:val="00AA2D64"/>
    <w:rsid w:val="00AA3A1A"/>
    <w:rsid w:val="00AA48D5"/>
    <w:rsid w:val="00AA4DFC"/>
    <w:rsid w:val="00AA6676"/>
    <w:rsid w:val="00AB06BC"/>
    <w:rsid w:val="00AB0F9F"/>
    <w:rsid w:val="00AB1641"/>
    <w:rsid w:val="00AB592B"/>
    <w:rsid w:val="00AB60F6"/>
    <w:rsid w:val="00AB6DDE"/>
    <w:rsid w:val="00AB72B2"/>
    <w:rsid w:val="00AB7EF0"/>
    <w:rsid w:val="00AC07AA"/>
    <w:rsid w:val="00AC18DA"/>
    <w:rsid w:val="00AC2CCC"/>
    <w:rsid w:val="00AC6BFF"/>
    <w:rsid w:val="00AC7510"/>
    <w:rsid w:val="00AD047E"/>
    <w:rsid w:val="00AD07C1"/>
    <w:rsid w:val="00AD0F63"/>
    <w:rsid w:val="00AD4CEC"/>
    <w:rsid w:val="00AD6405"/>
    <w:rsid w:val="00AD7DB2"/>
    <w:rsid w:val="00AE0DA1"/>
    <w:rsid w:val="00AE3C55"/>
    <w:rsid w:val="00AE430A"/>
    <w:rsid w:val="00AE5D0A"/>
    <w:rsid w:val="00AE67A0"/>
    <w:rsid w:val="00AE6BEB"/>
    <w:rsid w:val="00AF134C"/>
    <w:rsid w:val="00AF2F4D"/>
    <w:rsid w:val="00AF3733"/>
    <w:rsid w:val="00AF3E1B"/>
    <w:rsid w:val="00AF3FF5"/>
    <w:rsid w:val="00AF516E"/>
    <w:rsid w:val="00AF6156"/>
    <w:rsid w:val="00AF6608"/>
    <w:rsid w:val="00B004AA"/>
    <w:rsid w:val="00B0117A"/>
    <w:rsid w:val="00B01421"/>
    <w:rsid w:val="00B015CB"/>
    <w:rsid w:val="00B01669"/>
    <w:rsid w:val="00B01717"/>
    <w:rsid w:val="00B030C0"/>
    <w:rsid w:val="00B03939"/>
    <w:rsid w:val="00B042AE"/>
    <w:rsid w:val="00B05729"/>
    <w:rsid w:val="00B0580F"/>
    <w:rsid w:val="00B05BC7"/>
    <w:rsid w:val="00B0698B"/>
    <w:rsid w:val="00B07E1C"/>
    <w:rsid w:val="00B118C2"/>
    <w:rsid w:val="00B11AF7"/>
    <w:rsid w:val="00B11FD9"/>
    <w:rsid w:val="00B15784"/>
    <w:rsid w:val="00B15EEA"/>
    <w:rsid w:val="00B16C73"/>
    <w:rsid w:val="00B20650"/>
    <w:rsid w:val="00B213E7"/>
    <w:rsid w:val="00B21EC8"/>
    <w:rsid w:val="00B22751"/>
    <w:rsid w:val="00B23856"/>
    <w:rsid w:val="00B23AAB"/>
    <w:rsid w:val="00B23CC1"/>
    <w:rsid w:val="00B2501C"/>
    <w:rsid w:val="00B30314"/>
    <w:rsid w:val="00B33C21"/>
    <w:rsid w:val="00B33EB6"/>
    <w:rsid w:val="00B340E7"/>
    <w:rsid w:val="00B3445A"/>
    <w:rsid w:val="00B34761"/>
    <w:rsid w:val="00B35839"/>
    <w:rsid w:val="00B35EF3"/>
    <w:rsid w:val="00B36494"/>
    <w:rsid w:val="00B367FE"/>
    <w:rsid w:val="00B368CE"/>
    <w:rsid w:val="00B37F78"/>
    <w:rsid w:val="00B40FE9"/>
    <w:rsid w:val="00B4178B"/>
    <w:rsid w:val="00B45AEC"/>
    <w:rsid w:val="00B50E12"/>
    <w:rsid w:val="00B50E4E"/>
    <w:rsid w:val="00B52430"/>
    <w:rsid w:val="00B52E8D"/>
    <w:rsid w:val="00B53A26"/>
    <w:rsid w:val="00B546E4"/>
    <w:rsid w:val="00B55BE5"/>
    <w:rsid w:val="00B574A6"/>
    <w:rsid w:val="00B57A3A"/>
    <w:rsid w:val="00B61557"/>
    <w:rsid w:val="00B62047"/>
    <w:rsid w:val="00B625A7"/>
    <w:rsid w:val="00B62CE6"/>
    <w:rsid w:val="00B62F55"/>
    <w:rsid w:val="00B64135"/>
    <w:rsid w:val="00B6414C"/>
    <w:rsid w:val="00B658A6"/>
    <w:rsid w:val="00B66CCC"/>
    <w:rsid w:val="00B66D16"/>
    <w:rsid w:val="00B670A7"/>
    <w:rsid w:val="00B67132"/>
    <w:rsid w:val="00B70456"/>
    <w:rsid w:val="00B74A9D"/>
    <w:rsid w:val="00B76002"/>
    <w:rsid w:val="00B76EC5"/>
    <w:rsid w:val="00B77B1E"/>
    <w:rsid w:val="00B803C8"/>
    <w:rsid w:val="00B819B7"/>
    <w:rsid w:val="00B81D89"/>
    <w:rsid w:val="00B8363E"/>
    <w:rsid w:val="00B83B6D"/>
    <w:rsid w:val="00B84491"/>
    <w:rsid w:val="00B84DD3"/>
    <w:rsid w:val="00B859D8"/>
    <w:rsid w:val="00B87B39"/>
    <w:rsid w:val="00B909CA"/>
    <w:rsid w:val="00B923A0"/>
    <w:rsid w:val="00B95297"/>
    <w:rsid w:val="00B96B76"/>
    <w:rsid w:val="00B97D37"/>
    <w:rsid w:val="00BA0B2D"/>
    <w:rsid w:val="00BA26A8"/>
    <w:rsid w:val="00BA4A6C"/>
    <w:rsid w:val="00BA4A8B"/>
    <w:rsid w:val="00BA4DDB"/>
    <w:rsid w:val="00BA57D7"/>
    <w:rsid w:val="00BA67E0"/>
    <w:rsid w:val="00BA7EBC"/>
    <w:rsid w:val="00BB03EE"/>
    <w:rsid w:val="00BB2FD7"/>
    <w:rsid w:val="00BB4942"/>
    <w:rsid w:val="00BB691B"/>
    <w:rsid w:val="00BB7633"/>
    <w:rsid w:val="00BC1031"/>
    <w:rsid w:val="00BC2A62"/>
    <w:rsid w:val="00BC2EB0"/>
    <w:rsid w:val="00BC792B"/>
    <w:rsid w:val="00BD0EF9"/>
    <w:rsid w:val="00BE07DF"/>
    <w:rsid w:val="00BE1197"/>
    <w:rsid w:val="00BE3B65"/>
    <w:rsid w:val="00BE4D63"/>
    <w:rsid w:val="00BE7805"/>
    <w:rsid w:val="00BF14CD"/>
    <w:rsid w:val="00BF192F"/>
    <w:rsid w:val="00BF2431"/>
    <w:rsid w:val="00BF28A6"/>
    <w:rsid w:val="00BF5C19"/>
    <w:rsid w:val="00BF6532"/>
    <w:rsid w:val="00BF6D76"/>
    <w:rsid w:val="00BF7475"/>
    <w:rsid w:val="00BF7827"/>
    <w:rsid w:val="00BF7EBA"/>
    <w:rsid w:val="00C00525"/>
    <w:rsid w:val="00C00F50"/>
    <w:rsid w:val="00C00FB8"/>
    <w:rsid w:val="00C01192"/>
    <w:rsid w:val="00C01814"/>
    <w:rsid w:val="00C018FD"/>
    <w:rsid w:val="00C01940"/>
    <w:rsid w:val="00C0222A"/>
    <w:rsid w:val="00C047D2"/>
    <w:rsid w:val="00C048EF"/>
    <w:rsid w:val="00C05F2D"/>
    <w:rsid w:val="00C060B2"/>
    <w:rsid w:val="00C07414"/>
    <w:rsid w:val="00C07AEC"/>
    <w:rsid w:val="00C1047A"/>
    <w:rsid w:val="00C107FA"/>
    <w:rsid w:val="00C12373"/>
    <w:rsid w:val="00C12B90"/>
    <w:rsid w:val="00C13791"/>
    <w:rsid w:val="00C13974"/>
    <w:rsid w:val="00C143C2"/>
    <w:rsid w:val="00C211F2"/>
    <w:rsid w:val="00C22FB7"/>
    <w:rsid w:val="00C23D48"/>
    <w:rsid w:val="00C23EBB"/>
    <w:rsid w:val="00C24DF6"/>
    <w:rsid w:val="00C2634D"/>
    <w:rsid w:val="00C26E5E"/>
    <w:rsid w:val="00C270B0"/>
    <w:rsid w:val="00C277E8"/>
    <w:rsid w:val="00C27E0A"/>
    <w:rsid w:val="00C30599"/>
    <w:rsid w:val="00C30A80"/>
    <w:rsid w:val="00C30E8A"/>
    <w:rsid w:val="00C311ED"/>
    <w:rsid w:val="00C34C2B"/>
    <w:rsid w:val="00C359A1"/>
    <w:rsid w:val="00C35E99"/>
    <w:rsid w:val="00C35F2F"/>
    <w:rsid w:val="00C37444"/>
    <w:rsid w:val="00C37762"/>
    <w:rsid w:val="00C43F96"/>
    <w:rsid w:val="00C44D15"/>
    <w:rsid w:val="00C44F69"/>
    <w:rsid w:val="00C46910"/>
    <w:rsid w:val="00C46ACC"/>
    <w:rsid w:val="00C50A8E"/>
    <w:rsid w:val="00C516E3"/>
    <w:rsid w:val="00C51C31"/>
    <w:rsid w:val="00C545DD"/>
    <w:rsid w:val="00C54D56"/>
    <w:rsid w:val="00C55898"/>
    <w:rsid w:val="00C5635D"/>
    <w:rsid w:val="00C56891"/>
    <w:rsid w:val="00C57633"/>
    <w:rsid w:val="00C57FA1"/>
    <w:rsid w:val="00C6085F"/>
    <w:rsid w:val="00C6203B"/>
    <w:rsid w:val="00C624F7"/>
    <w:rsid w:val="00C63A1A"/>
    <w:rsid w:val="00C6440D"/>
    <w:rsid w:val="00C6630E"/>
    <w:rsid w:val="00C66DBB"/>
    <w:rsid w:val="00C67A9F"/>
    <w:rsid w:val="00C706EC"/>
    <w:rsid w:val="00C71CD7"/>
    <w:rsid w:val="00C72D67"/>
    <w:rsid w:val="00C74B2E"/>
    <w:rsid w:val="00C75DFB"/>
    <w:rsid w:val="00C766A0"/>
    <w:rsid w:val="00C77D20"/>
    <w:rsid w:val="00C82383"/>
    <w:rsid w:val="00C825F5"/>
    <w:rsid w:val="00C8318C"/>
    <w:rsid w:val="00C83A12"/>
    <w:rsid w:val="00C851C3"/>
    <w:rsid w:val="00C8613A"/>
    <w:rsid w:val="00C8747A"/>
    <w:rsid w:val="00C87885"/>
    <w:rsid w:val="00C90CCF"/>
    <w:rsid w:val="00C91605"/>
    <w:rsid w:val="00C92DC2"/>
    <w:rsid w:val="00C95057"/>
    <w:rsid w:val="00C953B2"/>
    <w:rsid w:val="00C95438"/>
    <w:rsid w:val="00C96F3F"/>
    <w:rsid w:val="00C97B23"/>
    <w:rsid w:val="00CA01A9"/>
    <w:rsid w:val="00CA03C4"/>
    <w:rsid w:val="00CA1A41"/>
    <w:rsid w:val="00CA32D4"/>
    <w:rsid w:val="00CA3459"/>
    <w:rsid w:val="00CA3966"/>
    <w:rsid w:val="00CA6B9B"/>
    <w:rsid w:val="00CA7628"/>
    <w:rsid w:val="00CB28E0"/>
    <w:rsid w:val="00CB3EE5"/>
    <w:rsid w:val="00CB4BE0"/>
    <w:rsid w:val="00CB7395"/>
    <w:rsid w:val="00CB77AF"/>
    <w:rsid w:val="00CB7DD7"/>
    <w:rsid w:val="00CC0C42"/>
    <w:rsid w:val="00CC0D7F"/>
    <w:rsid w:val="00CC43E1"/>
    <w:rsid w:val="00CC489D"/>
    <w:rsid w:val="00CC571C"/>
    <w:rsid w:val="00CC64F2"/>
    <w:rsid w:val="00CC6684"/>
    <w:rsid w:val="00CC6CCC"/>
    <w:rsid w:val="00CC7321"/>
    <w:rsid w:val="00CD099D"/>
    <w:rsid w:val="00CD16BA"/>
    <w:rsid w:val="00CD189D"/>
    <w:rsid w:val="00CD4D20"/>
    <w:rsid w:val="00CD4EDD"/>
    <w:rsid w:val="00CD563A"/>
    <w:rsid w:val="00CE06FA"/>
    <w:rsid w:val="00CE1FED"/>
    <w:rsid w:val="00CE27DF"/>
    <w:rsid w:val="00CE2F39"/>
    <w:rsid w:val="00CE4426"/>
    <w:rsid w:val="00CE69BD"/>
    <w:rsid w:val="00CF0060"/>
    <w:rsid w:val="00CF0678"/>
    <w:rsid w:val="00CF0C53"/>
    <w:rsid w:val="00CF2A9C"/>
    <w:rsid w:val="00CF3AD9"/>
    <w:rsid w:val="00CF3C2C"/>
    <w:rsid w:val="00CF4F5B"/>
    <w:rsid w:val="00CF58FB"/>
    <w:rsid w:val="00CF6132"/>
    <w:rsid w:val="00CF6285"/>
    <w:rsid w:val="00CF68E1"/>
    <w:rsid w:val="00D001F6"/>
    <w:rsid w:val="00D01526"/>
    <w:rsid w:val="00D01AE3"/>
    <w:rsid w:val="00D02D0E"/>
    <w:rsid w:val="00D039F3"/>
    <w:rsid w:val="00D04E38"/>
    <w:rsid w:val="00D06778"/>
    <w:rsid w:val="00D07792"/>
    <w:rsid w:val="00D10DCF"/>
    <w:rsid w:val="00D132B0"/>
    <w:rsid w:val="00D14BE8"/>
    <w:rsid w:val="00D1627D"/>
    <w:rsid w:val="00D16976"/>
    <w:rsid w:val="00D21A3E"/>
    <w:rsid w:val="00D228B6"/>
    <w:rsid w:val="00D22E02"/>
    <w:rsid w:val="00D23809"/>
    <w:rsid w:val="00D252CB"/>
    <w:rsid w:val="00D264A4"/>
    <w:rsid w:val="00D26776"/>
    <w:rsid w:val="00D3009B"/>
    <w:rsid w:val="00D314A9"/>
    <w:rsid w:val="00D31FC3"/>
    <w:rsid w:val="00D33F3B"/>
    <w:rsid w:val="00D33F4E"/>
    <w:rsid w:val="00D344AB"/>
    <w:rsid w:val="00D36D6D"/>
    <w:rsid w:val="00D37B46"/>
    <w:rsid w:val="00D4048D"/>
    <w:rsid w:val="00D40556"/>
    <w:rsid w:val="00D40B13"/>
    <w:rsid w:val="00D42892"/>
    <w:rsid w:val="00D42E34"/>
    <w:rsid w:val="00D47A37"/>
    <w:rsid w:val="00D47F3B"/>
    <w:rsid w:val="00D500DA"/>
    <w:rsid w:val="00D50444"/>
    <w:rsid w:val="00D51A22"/>
    <w:rsid w:val="00D52E18"/>
    <w:rsid w:val="00D5406E"/>
    <w:rsid w:val="00D54401"/>
    <w:rsid w:val="00D5790A"/>
    <w:rsid w:val="00D62693"/>
    <w:rsid w:val="00D62F47"/>
    <w:rsid w:val="00D644C3"/>
    <w:rsid w:val="00D644FF"/>
    <w:rsid w:val="00D70885"/>
    <w:rsid w:val="00D71190"/>
    <w:rsid w:val="00D73574"/>
    <w:rsid w:val="00D7363D"/>
    <w:rsid w:val="00D74F6D"/>
    <w:rsid w:val="00D7576D"/>
    <w:rsid w:val="00D759F4"/>
    <w:rsid w:val="00D769ED"/>
    <w:rsid w:val="00D7795B"/>
    <w:rsid w:val="00D779DD"/>
    <w:rsid w:val="00D77BC6"/>
    <w:rsid w:val="00D81813"/>
    <w:rsid w:val="00D81CCD"/>
    <w:rsid w:val="00D84D20"/>
    <w:rsid w:val="00D85EB9"/>
    <w:rsid w:val="00D91BD5"/>
    <w:rsid w:val="00D921F9"/>
    <w:rsid w:val="00D93447"/>
    <w:rsid w:val="00D93EE4"/>
    <w:rsid w:val="00D94B92"/>
    <w:rsid w:val="00D956CF"/>
    <w:rsid w:val="00D95A62"/>
    <w:rsid w:val="00D9723C"/>
    <w:rsid w:val="00D975B1"/>
    <w:rsid w:val="00DA215D"/>
    <w:rsid w:val="00DA522D"/>
    <w:rsid w:val="00DA5F1E"/>
    <w:rsid w:val="00DA6DB8"/>
    <w:rsid w:val="00DB1961"/>
    <w:rsid w:val="00DB36D2"/>
    <w:rsid w:val="00DB4023"/>
    <w:rsid w:val="00DB4249"/>
    <w:rsid w:val="00DB541F"/>
    <w:rsid w:val="00DB5576"/>
    <w:rsid w:val="00DB6AC1"/>
    <w:rsid w:val="00DB7597"/>
    <w:rsid w:val="00DB7CDA"/>
    <w:rsid w:val="00DC1AC6"/>
    <w:rsid w:val="00DC1C8B"/>
    <w:rsid w:val="00DC1FB5"/>
    <w:rsid w:val="00DC33A6"/>
    <w:rsid w:val="00DC5AE9"/>
    <w:rsid w:val="00DC66DF"/>
    <w:rsid w:val="00DC7A2C"/>
    <w:rsid w:val="00DC7D7D"/>
    <w:rsid w:val="00DD0060"/>
    <w:rsid w:val="00DD3B54"/>
    <w:rsid w:val="00DD3C41"/>
    <w:rsid w:val="00DD3C74"/>
    <w:rsid w:val="00DD3C84"/>
    <w:rsid w:val="00DD477D"/>
    <w:rsid w:val="00DD479E"/>
    <w:rsid w:val="00DD48BC"/>
    <w:rsid w:val="00DD5817"/>
    <w:rsid w:val="00DD5C34"/>
    <w:rsid w:val="00DE34DB"/>
    <w:rsid w:val="00DE3B9C"/>
    <w:rsid w:val="00DE4956"/>
    <w:rsid w:val="00DE5994"/>
    <w:rsid w:val="00DE655C"/>
    <w:rsid w:val="00DF162B"/>
    <w:rsid w:val="00DF18F6"/>
    <w:rsid w:val="00DF35E0"/>
    <w:rsid w:val="00DF3A1A"/>
    <w:rsid w:val="00DF3DB7"/>
    <w:rsid w:val="00DF5085"/>
    <w:rsid w:val="00E010DD"/>
    <w:rsid w:val="00E01383"/>
    <w:rsid w:val="00E02854"/>
    <w:rsid w:val="00E059BB"/>
    <w:rsid w:val="00E0734C"/>
    <w:rsid w:val="00E07382"/>
    <w:rsid w:val="00E07A0D"/>
    <w:rsid w:val="00E10339"/>
    <w:rsid w:val="00E137F9"/>
    <w:rsid w:val="00E14825"/>
    <w:rsid w:val="00E14BC5"/>
    <w:rsid w:val="00E159AA"/>
    <w:rsid w:val="00E1645D"/>
    <w:rsid w:val="00E20425"/>
    <w:rsid w:val="00E211D5"/>
    <w:rsid w:val="00E24554"/>
    <w:rsid w:val="00E24B34"/>
    <w:rsid w:val="00E253C2"/>
    <w:rsid w:val="00E25AF2"/>
    <w:rsid w:val="00E26C37"/>
    <w:rsid w:val="00E27E2C"/>
    <w:rsid w:val="00E32195"/>
    <w:rsid w:val="00E32CA2"/>
    <w:rsid w:val="00E3492A"/>
    <w:rsid w:val="00E34EE2"/>
    <w:rsid w:val="00E35D66"/>
    <w:rsid w:val="00E3699B"/>
    <w:rsid w:val="00E372C7"/>
    <w:rsid w:val="00E37F5B"/>
    <w:rsid w:val="00E40390"/>
    <w:rsid w:val="00E42164"/>
    <w:rsid w:val="00E4395A"/>
    <w:rsid w:val="00E44295"/>
    <w:rsid w:val="00E44332"/>
    <w:rsid w:val="00E47C3B"/>
    <w:rsid w:val="00E50919"/>
    <w:rsid w:val="00E5205C"/>
    <w:rsid w:val="00E528CC"/>
    <w:rsid w:val="00E535C0"/>
    <w:rsid w:val="00E54320"/>
    <w:rsid w:val="00E54924"/>
    <w:rsid w:val="00E55282"/>
    <w:rsid w:val="00E561CF"/>
    <w:rsid w:val="00E569A4"/>
    <w:rsid w:val="00E6072D"/>
    <w:rsid w:val="00E61318"/>
    <w:rsid w:val="00E61980"/>
    <w:rsid w:val="00E62256"/>
    <w:rsid w:val="00E627C8"/>
    <w:rsid w:val="00E63853"/>
    <w:rsid w:val="00E63E2A"/>
    <w:rsid w:val="00E63F68"/>
    <w:rsid w:val="00E642D4"/>
    <w:rsid w:val="00E65E9A"/>
    <w:rsid w:val="00E6745D"/>
    <w:rsid w:val="00E67F15"/>
    <w:rsid w:val="00E701C9"/>
    <w:rsid w:val="00E70898"/>
    <w:rsid w:val="00E71031"/>
    <w:rsid w:val="00E80022"/>
    <w:rsid w:val="00E80E6B"/>
    <w:rsid w:val="00E820C2"/>
    <w:rsid w:val="00E82486"/>
    <w:rsid w:val="00E827AF"/>
    <w:rsid w:val="00E8447A"/>
    <w:rsid w:val="00E85471"/>
    <w:rsid w:val="00E8614C"/>
    <w:rsid w:val="00E8648F"/>
    <w:rsid w:val="00E867A4"/>
    <w:rsid w:val="00E874D0"/>
    <w:rsid w:val="00E907ED"/>
    <w:rsid w:val="00E909E8"/>
    <w:rsid w:val="00E91BB4"/>
    <w:rsid w:val="00E91D17"/>
    <w:rsid w:val="00E92B88"/>
    <w:rsid w:val="00E95441"/>
    <w:rsid w:val="00EA02F4"/>
    <w:rsid w:val="00EA225E"/>
    <w:rsid w:val="00EA400C"/>
    <w:rsid w:val="00EA5288"/>
    <w:rsid w:val="00EA5DAA"/>
    <w:rsid w:val="00EA6498"/>
    <w:rsid w:val="00EA7C38"/>
    <w:rsid w:val="00EB0479"/>
    <w:rsid w:val="00EB0500"/>
    <w:rsid w:val="00EB1ADB"/>
    <w:rsid w:val="00EB1FBA"/>
    <w:rsid w:val="00EB44DF"/>
    <w:rsid w:val="00EB6BC8"/>
    <w:rsid w:val="00EB7A59"/>
    <w:rsid w:val="00EC06AC"/>
    <w:rsid w:val="00EC3494"/>
    <w:rsid w:val="00EC4E50"/>
    <w:rsid w:val="00EC5613"/>
    <w:rsid w:val="00EC688B"/>
    <w:rsid w:val="00ED04E8"/>
    <w:rsid w:val="00ED0D16"/>
    <w:rsid w:val="00ED1710"/>
    <w:rsid w:val="00ED1850"/>
    <w:rsid w:val="00ED4F9E"/>
    <w:rsid w:val="00ED66AC"/>
    <w:rsid w:val="00ED71C2"/>
    <w:rsid w:val="00ED76B1"/>
    <w:rsid w:val="00ED7D0F"/>
    <w:rsid w:val="00EE0C82"/>
    <w:rsid w:val="00EE1F78"/>
    <w:rsid w:val="00EE5574"/>
    <w:rsid w:val="00EE58D7"/>
    <w:rsid w:val="00EE5B1D"/>
    <w:rsid w:val="00EF006E"/>
    <w:rsid w:val="00EF045C"/>
    <w:rsid w:val="00EF07C9"/>
    <w:rsid w:val="00EF19A4"/>
    <w:rsid w:val="00EF1A05"/>
    <w:rsid w:val="00EF38E8"/>
    <w:rsid w:val="00EF4B4D"/>
    <w:rsid w:val="00EF68DD"/>
    <w:rsid w:val="00F003C9"/>
    <w:rsid w:val="00F008FB"/>
    <w:rsid w:val="00F02210"/>
    <w:rsid w:val="00F02BF5"/>
    <w:rsid w:val="00F059F4"/>
    <w:rsid w:val="00F05FA0"/>
    <w:rsid w:val="00F06A27"/>
    <w:rsid w:val="00F06E08"/>
    <w:rsid w:val="00F101C1"/>
    <w:rsid w:val="00F10584"/>
    <w:rsid w:val="00F10CC2"/>
    <w:rsid w:val="00F10E80"/>
    <w:rsid w:val="00F12F42"/>
    <w:rsid w:val="00F13444"/>
    <w:rsid w:val="00F1355C"/>
    <w:rsid w:val="00F13716"/>
    <w:rsid w:val="00F14AD8"/>
    <w:rsid w:val="00F16A9A"/>
    <w:rsid w:val="00F17C2F"/>
    <w:rsid w:val="00F21942"/>
    <w:rsid w:val="00F22476"/>
    <w:rsid w:val="00F2600B"/>
    <w:rsid w:val="00F27569"/>
    <w:rsid w:val="00F30397"/>
    <w:rsid w:val="00F30CAE"/>
    <w:rsid w:val="00F31ABA"/>
    <w:rsid w:val="00F31D1F"/>
    <w:rsid w:val="00F31E47"/>
    <w:rsid w:val="00F3231D"/>
    <w:rsid w:val="00F331FD"/>
    <w:rsid w:val="00F339C2"/>
    <w:rsid w:val="00F34F81"/>
    <w:rsid w:val="00F35421"/>
    <w:rsid w:val="00F35D7B"/>
    <w:rsid w:val="00F35F57"/>
    <w:rsid w:val="00F37745"/>
    <w:rsid w:val="00F403D8"/>
    <w:rsid w:val="00F42780"/>
    <w:rsid w:val="00F42819"/>
    <w:rsid w:val="00F430DF"/>
    <w:rsid w:val="00F442CB"/>
    <w:rsid w:val="00F450ED"/>
    <w:rsid w:val="00F45C5A"/>
    <w:rsid w:val="00F462A6"/>
    <w:rsid w:val="00F46B03"/>
    <w:rsid w:val="00F4718B"/>
    <w:rsid w:val="00F47335"/>
    <w:rsid w:val="00F5183D"/>
    <w:rsid w:val="00F5273D"/>
    <w:rsid w:val="00F53CBD"/>
    <w:rsid w:val="00F54F99"/>
    <w:rsid w:val="00F554E1"/>
    <w:rsid w:val="00F562FC"/>
    <w:rsid w:val="00F576B7"/>
    <w:rsid w:val="00F61DA3"/>
    <w:rsid w:val="00F6317D"/>
    <w:rsid w:val="00F6366E"/>
    <w:rsid w:val="00F65681"/>
    <w:rsid w:val="00F6591D"/>
    <w:rsid w:val="00F73109"/>
    <w:rsid w:val="00F74B20"/>
    <w:rsid w:val="00F76352"/>
    <w:rsid w:val="00F76418"/>
    <w:rsid w:val="00F76EA6"/>
    <w:rsid w:val="00F776A4"/>
    <w:rsid w:val="00F7776D"/>
    <w:rsid w:val="00F77D3A"/>
    <w:rsid w:val="00F800B7"/>
    <w:rsid w:val="00F80441"/>
    <w:rsid w:val="00F823AB"/>
    <w:rsid w:val="00F8337F"/>
    <w:rsid w:val="00F85BF4"/>
    <w:rsid w:val="00F8625A"/>
    <w:rsid w:val="00F86717"/>
    <w:rsid w:val="00F868CD"/>
    <w:rsid w:val="00F91E17"/>
    <w:rsid w:val="00F9302B"/>
    <w:rsid w:val="00F93251"/>
    <w:rsid w:val="00F9439E"/>
    <w:rsid w:val="00F9668C"/>
    <w:rsid w:val="00FA43BE"/>
    <w:rsid w:val="00FB0801"/>
    <w:rsid w:val="00FB2262"/>
    <w:rsid w:val="00FB24C4"/>
    <w:rsid w:val="00FB2993"/>
    <w:rsid w:val="00FB2FE9"/>
    <w:rsid w:val="00FB5482"/>
    <w:rsid w:val="00FB5FDA"/>
    <w:rsid w:val="00FB6DFE"/>
    <w:rsid w:val="00FC0963"/>
    <w:rsid w:val="00FC1C5B"/>
    <w:rsid w:val="00FC2447"/>
    <w:rsid w:val="00FC355C"/>
    <w:rsid w:val="00FC406D"/>
    <w:rsid w:val="00FC4C60"/>
    <w:rsid w:val="00FC5787"/>
    <w:rsid w:val="00FD06ED"/>
    <w:rsid w:val="00FD1202"/>
    <w:rsid w:val="00FD2269"/>
    <w:rsid w:val="00FD2742"/>
    <w:rsid w:val="00FD3483"/>
    <w:rsid w:val="00FD4175"/>
    <w:rsid w:val="00FD4853"/>
    <w:rsid w:val="00FD4FC0"/>
    <w:rsid w:val="00FD5A30"/>
    <w:rsid w:val="00FD5B1B"/>
    <w:rsid w:val="00FD75A9"/>
    <w:rsid w:val="00FE160A"/>
    <w:rsid w:val="00FE1F4F"/>
    <w:rsid w:val="00FE2C9F"/>
    <w:rsid w:val="00FE2CF9"/>
    <w:rsid w:val="00FE4EB9"/>
    <w:rsid w:val="00FE6CF3"/>
    <w:rsid w:val="00FF2077"/>
    <w:rsid w:val="00FF253C"/>
    <w:rsid w:val="00FF27FB"/>
    <w:rsid w:val="00FF28F7"/>
    <w:rsid w:val="00FF338B"/>
    <w:rsid w:val="00FF37F9"/>
    <w:rsid w:val="00FF426C"/>
    <w:rsid w:val="00FF5270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13066-D69F-47A4-9457-40E7B10E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2F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92F5F"/>
    <w:pPr>
      <w:ind w:left="640" w:hangingChars="200" w:hanging="640"/>
    </w:pPr>
    <w:rPr>
      <w:rFonts w:ascii="標楷體" w:eastAsia="標楷體"/>
      <w:sz w:val="32"/>
    </w:rPr>
  </w:style>
  <w:style w:type="paragraph" w:styleId="a5">
    <w:name w:val="footer"/>
    <w:basedOn w:val="a"/>
    <w:rsid w:val="008A1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A1BE1"/>
  </w:style>
  <w:style w:type="character" w:styleId="a7">
    <w:name w:val="Strong"/>
    <w:basedOn w:val="a0"/>
    <w:qFormat/>
    <w:rsid w:val="0039597B"/>
    <w:rPr>
      <w:b/>
      <w:bCs/>
    </w:rPr>
  </w:style>
  <w:style w:type="paragraph" w:customStyle="1" w:styleId="a8">
    <w:name w:val="本文齊"/>
    <w:basedOn w:val="a"/>
    <w:rsid w:val="009227DB"/>
    <w:pPr>
      <w:snapToGrid w:val="0"/>
      <w:spacing w:line="360" w:lineRule="exact"/>
      <w:ind w:leftChars="202" w:left="566" w:right="-149" w:firstLine="14"/>
      <w:jc w:val="both"/>
    </w:pPr>
    <w:rPr>
      <w:rFonts w:ascii="Calibri" w:eastAsia="標楷體" w:hAnsi="標楷體"/>
      <w:bCs/>
      <w:color w:val="000000"/>
      <w:szCs w:val="22"/>
    </w:rPr>
  </w:style>
  <w:style w:type="paragraph" w:customStyle="1" w:styleId="-">
    <w:name w:val="出處-樣式"/>
    <w:next w:val="a"/>
    <w:autoRedefine/>
    <w:rsid w:val="009227DB"/>
    <w:pPr>
      <w:widowControl w:val="0"/>
      <w:ind w:left="396" w:right="-147" w:hangingChars="165" w:hanging="396"/>
    </w:pPr>
    <w:rPr>
      <w:rFonts w:ascii="標楷體" w:eastAsia="標楷體" w:hAnsi="標楷體"/>
      <w:bCs/>
      <w:color w:val="0000F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國內出差旅費報支要點修正對照表       102年12月日修正</dc:title>
  <dc:subject/>
  <dc:creator>z00sp</dc:creator>
  <cp:keywords/>
  <dc:description/>
  <cp:lastModifiedBy>user</cp:lastModifiedBy>
  <cp:revision>2</cp:revision>
  <cp:lastPrinted>2014-07-04T06:14:00Z</cp:lastPrinted>
  <dcterms:created xsi:type="dcterms:W3CDTF">2016-03-22T08:20:00Z</dcterms:created>
  <dcterms:modified xsi:type="dcterms:W3CDTF">2016-03-22T08:20:00Z</dcterms:modified>
</cp:coreProperties>
</file>