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7" w:rsidRPr="003D3063" w:rsidRDefault="001B07C7" w:rsidP="003D306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/>
          <w:sz w:val="28"/>
          <w:szCs w:val="28"/>
        </w:rPr>
        <w:t>10</w:t>
      </w:r>
      <w:r w:rsidR="00782C20">
        <w:rPr>
          <w:rFonts w:ascii="標楷體" w:eastAsia="標楷體" w:hAnsi="標楷體" w:hint="eastAsia"/>
          <w:sz w:val="28"/>
          <w:szCs w:val="28"/>
        </w:rPr>
        <w:t>1</w:t>
      </w:r>
      <w:r w:rsidRPr="003D3063">
        <w:rPr>
          <w:rFonts w:ascii="標楷體" w:eastAsia="標楷體" w:hAnsi="標楷體" w:hint="eastAsia"/>
          <w:sz w:val="28"/>
          <w:szCs w:val="28"/>
        </w:rPr>
        <w:t>年度</w:t>
      </w:r>
      <w:r w:rsidR="003D3063">
        <w:rPr>
          <w:rFonts w:ascii="標楷體" w:eastAsia="標楷體" w:hAnsi="標楷體" w:hint="eastAsia"/>
          <w:sz w:val="28"/>
          <w:szCs w:val="28"/>
        </w:rPr>
        <w:t>第2梯次</w:t>
      </w:r>
      <w:r w:rsidRPr="003D3063">
        <w:rPr>
          <w:rFonts w:ascii="標楷體" w:eastAsia="標楷體" w:hAnsi="標楷體" w:hint="eastAsia"/>
          <w:sz w:val="28"/>
          <w:szCs w:val="28"/>
        </w:rPr>
        <w:t>全國乙級技術士技能檢定合格名單</w:t>
      </w:r>
    </w:p>
    <w:p w:rsidR="00D5696E" w:rsidRPr="003D3063" w:rsidRDefault="00D5696E" w:rsidP="003D3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 w:hint="eastAsia"/>
          <w:sz w:val="28"/>
          <w:szCs w:val="28"/>
        </w:rPr>
        <w:t>化工</w:t>
      </w:r>
      <w:r w:rsidR="00C236F9">
        <w:rPr>
          <w:rFonts w:ascii="標楷體" w:eastAsia="標楷體" w:hAnsi="標楷體" w:hint="eastAsia"/>
          <w:sz w:val="28"/>
          <w:szCs w:val="28"/>
        </w:rPr>
        <w:t>乙級</w:t>
      </w:r>
      <w:r w:rsidRPr="003D3063">
        <w:rPr>
          <w:rFonts w:ascii="標楷體" w:eastAsia="標楷體" w:hAnsi="標楷體" w:cs="Times New Roman"/>
          <w:sz w:val="28"/>
          <w:szCs w:val="28"/>
        </w:rPr>
        <w:t>(</w:t>
      </w:r>
      <w:r w:rsidR="00782C20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3D3063">
        <w:rPr>
          <w:rFonts w:ascii="標楷體" w:eastAsia="標楷體" w:hAnsi="標楷體" w:cs="Times New Roman"/>
          <w:sz w:val="28"/>
          <w:szCs w:val="28"/>
        </w:rPr>
        <w:t>5</w:t>
      </w:r>
      <w:r w:rsidRPr="003D3063">
        <w:rPr>
          <w:rFonts w:ascii="標楷體" w:eastAsia="標楷體" w:hAnsi="標楷體" w:hint="eastAsia"/>
          <w:sz w:val="28"/>
          <w:szCs w:val="28"/>
        </w:rPr>
        <w:t>人</w:t>
      </w:r>
      <w:r w:rsidRPr="003D3063">
        <w:rPr>
          <w:rFonts w:ascii="標楷體" w:eastAsia="標楷體" w:hAnsi="標楷體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D5696E" w:rsidRPr="003D3063" w:rsidTr="0092675F">
        <w:tc>
          <w:tcPr>
            <w:tcW w:w="2518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782C20" w:rsidRPr="003D3063" w:rsidRDefault="00782C20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782C20">
              <w:rPr>
                <w:rFonts w:hAnsi="標楷體"/>
                <w:sz w:val="28"/>
                <w:szCs w:val="28"/>
              </w:rPr>
              <w:t>吳玫恣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林沛璇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曾雅莊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王瑞甫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吳奇叡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吳冠慶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宋狄倫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李宗軒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李承翰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林昱廷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林健安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施品全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洪邦育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洪源璟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紀益順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張善軒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許逢元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陳鈞三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傅煜城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黃冠瑋</w:t>
            </w:r>
            <w:r w:rsidRPr="00782C20">
              <w:rPr>
                <w:rFonts w:hAnsi="標楷體" w:hint="eastAsia"/>
                <w:sz w:val="28"/>
                <w:szCs w:val="28"/>
              </w:rPr>
              <w:t>、蔣明宏、</w:t>
            </w:r>
            <w:r w:rsidRPr="00782C20">
              <w:rPr>
                <w:rFonts w:hAnsi="標楷體"/>
                <w:sz w:val="28"/>
                <w:szCs w:val="28"/>
              </w:rPr>
              <w:t>蔡旻諺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鄭福安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謝政龍</w:t>
            </w:r>
          </w:p>
        </w:tc>
      </w:tr>
      <w:tr w:rsidR="00D5696E" w:rsidRPr="003D3063" w:rsidTr="0092675F">
        <w:tc>
          <w:tcPr>
            <w:tcW w:w="2518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D5696E" w:rsidRPr="003D3063" w:rsidRDefault="00782C20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782C20">
              <w:rPr>
                <w:rFonts w:hAnsi="標楷體"/>
                <w:sz w:val="28"/>
                <w:szCs w:val="28"/>
              </w:rPr>
              <w:t>吳佳憓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李若琦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林圓融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童致萱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王宥人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呂昭慶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李俊東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杜秉衡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林昱維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林詣軒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徐志堯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郭柏成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陳宇紳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黃昱澍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楊佳曄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劉騏瑄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張家瑋</w:t>
            </w:r>
          </w:p>
        </w:tc>
      </w:tr>
      <w:tr w:rsidR="00D5696E" w:rsidRPr="003D3063" w:rsidTr="0092675F">
        <w:tc>
          <w:tcPr>
            <w:tcW w:w="2518" w:type="dxa"/>
          </w:tcPr>
          <w:p w:rsidR="00D5696E" w:rsidRPr="003D3063" w:rsidRDefault="00D5696E" w:rsidP="0092675F">
            <w:pPr>
              <w:pStyle w:val="Default"/>
              <w:adjustRightInd/>
              <w:spacing w:line="0" w:lineRule="atLeast"/>
              <w:rPr>
                <w:rFonts w:hAnsi="標楷體" w:cs="Times New Roman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綜</w:t>
            </w:r>
            <w:r w:rsidRPr="003D3063">
              <w:rPr>
                <w:rFonts w:hAnsi="標楷體" w:cs="Times New Roman"/>
                <w:sz w:val="28"/>
                <w:szCs w:val="28"/>
              </w:rPr>
              <w:t xml:space="preserve">302 </w:t>
            </w:r>
          </w:p>
        </w:tc>
        <w:tc>
          <w:tcPr>
            <w:tcW w:w="5844" w:type="dxa"/>
          </w:tcPr>
          <w:p w:rsidR="00D5696E" w:rsidRPr="003D3063" w:rsidRDefault="00782C20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782C20">
              <w:rPr>
                <w:rFonts w:hAnsi="標楷體"/>
                <w:sz w:val="28"/>
                <w:szCs w:val="28"/>
              </w:rPr>
              <w:t>張金湘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陳芸萱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羅芊懿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陳俐卉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鄭宇宏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江凱豪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陳品翰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王軍堯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吳驊軒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杜　凱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林廷翰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楊長勳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蕭凱元</w:t>
            </w:r>
            <w:r w:rsidRPr="00782C20">
              <w:rPr>
                <w:rFonts w:hAnsi="標楷體" w:hint="eastAsia"/>
                <w:sz w:val="28"/>
                <w:szCs w:val="28"/>
              </w:rPr>
              <w:t>、</w:t>
            </w:r>
            <w:r w:rsidRPr="00782C20">
              <w:rPr>
                <w:rFonts w:hAnsi="標楷體"/>
                <w:sz w:val="28"/>
                <w:szCs w:val="28"/>
              </w:rPr>
              <w:t>周道鈞</w:t>
            </w:r>
          </w:p>
        </w:tc>
      </w:tr>
    </w:tbl>
    <w:p w:rsidR="0065396D" w:rsidRDefault="0065396D" w:rsidP="00CB76F4"/>
    <w:sectPr w:rsidR="0065396D" w:rsidSect="00653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25" w:rsidRDefault="00BD4B25" w:rsidP="00CB76F4">
      <w:r>
        <w:separator/>
      </w:r>
    </w:p>
  </w:endnote>
  <w:endnote w:type="continuationSeparator" w:id="1">
    <w:p w:rsidR="00BD4B25" w:rsidRDefault="00BD4B25" w:rsidP="00CB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25" w:rsidRDefault="00BD4B25" w:rsidP="00CB76F4">
      <w:r>
        <w:separator/>
      </w:r>
    </w:p>
  </w:footnote>
  <w:footnote w:type="continuationSeparator" w:id="1">
    <w:p w:rsidR="00BD4B25" w:rsidRDefault="00BD4B25" w:rsidP="00CB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C7"/>
    <w:rsid w:val="000904C9"/>
    <w:rsid w:val="001B07C7"/>
    <w:rsid w:val="00213F8A"/>
    <w:rsid w:val="003A4966"/>
    <w:rsid w:val="003C6641"/>
    <w:rsid w:val="003D3063"/>
    <w:rsid w:val="005B3D6C"/>
    <w:rsid w:val="0065396D"/>
    <w:rsid w:val="006A0DD4"/>
    <w:rsid w:val="00782C20"/>
    <w:rsid w:val="00783E65"/>
    <w:rsid w:val="00BD4B25"/>
    <w:rsid w:val="00C236F9"/>
    <w:rsid w:val="00CB76F4"/>
    <w:rsid w:val="00D1356B"/>
    <w:rsid w:val="00D5696E"/>
    <w:rsid w:val="00FB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07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B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6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6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29B5-5221-4817-A10C-C3676447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臺北市立松山高級工農職業學校</cp:lastModifiedBy>
  <cp:revision>2</cp:revision>
  <dcterms:created xsi:type="dcterms:W3CDTF">2012-09-10T06:34:00Z</dcterms:created>
  <dcterms:modified xsi:type="dcterms:W3CDTF">2012-09-10T06:34:00Z</dcterms:modified>
</cp:coreProperties>
</file>