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65" w:rsidRPr="00517A1B" w:rsidRDefault="00170A65" w:rsidP="00170A65">
      <w:pPr>
        <w:spacing w:line="520" w:lineRule="exact"/>
        <w:ind w:leftChars="-49" w:hangingChars="42" w:hanging="118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  <w:proofErr w:type="gramStart"/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105</w:t>
      </w:r>
      <w:proofErr w:type="gramEnd"/>
      <w:r w:rsidRPr="00517A1B">
        <w:rPr>
          <w:rFonts w:ascii="標楷體" w:eastAsia="標楷體" w:hAnsi="標楷體" w:hint="eastAsia"/>
          <w:b/>
          <w:color w:val="000000"/>
          <w:sz w:val="28"/>
          <w:szCs w:val="28"/>
        </w:rPr>
        <w:t>年度性別平等教育宣導月實施計畫</w:t>
      </w:r>
    </w:p>
    <w:p w:rsidR="00170A65" w:rsidRPr="005600E5" w:rsidRDefault="00170A65" w:rsidP="00170A65">
      <w:pPr>
        <w:spacing w:after="120" w:line="320" w:lineRule="exact"/>
        <w:ind w:leftChars="-49" w:left="-34" w:hangingChars="42" w:hanging="84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 w:rsidRPr="005600E5">
        <w:rPr>
          <w:rFonts w:ascii="標楷體" w:eastAsia="標楷體" w:hAnsi="標楷體" w:hint="eastAsia"/>
          <w:color w:val="000000"/>
          <w:sz w:val="20"/>
          <w:szCs w:val="20"/>
        </w:rPr>
        <w:t>經1050303性別平等教育委員會討論(通過)</w:t>
      </w:r>
    </w:p>
    <w:p w:rsidR="00170A65" w:rsidRPr="005600E5" w:rsidRDefault="00170A65" w:rsidP="00170A65">
      <w:pPr>
        <w:snapToGrid w:val="0"/>
        <w:spacing w:beforeLines="100" w:before="360" w:line="400" w:lineRule="atLeast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一、依據</w:t>
      </w:r>
    </w:p>
    <w:p w:rsidR="00170A65" w:rsidRPr="005600E5" w:rsidRDefault="00170A65" w:rsidP="00170A65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/>
          <w:color w:val="000000"/>
        </w:rPr>
        <w:t>(</w:t>
      </w:r>
      <w:proofErr w:type="gramStart"/>
      <w:r w:rsidRPr="005600E5">
        <w:rPr>
          <w:rFonts w:ascii="標楷體" w:eastAsia="標楷體" w:hAnsi="標楷體" w:hint="eastAsia"/>
          <w:color w:val="000000"/>
        </w:rPr>
        <w:t>一</w:t>
      </w:r>
      <w:proofErr w:type="gramEnd"/>
      <w:r w:rsidRPr="005600E5">
        <w:rPr>
          <w:rFonts w:ascii="標楷體" w:eastAsia="標楷體" w:hAnsi="標楷體" w:hint="eastAsia"/>
          <w:color w:val="000000"/>
        </w:rPr>
        <w:t>)臺北市政府</w:t>
      </w:r>
      <w:proofErr w:type="gramStart"/>
      <w:r w:rsidRPr="005600E5">
        <w:rPr>
          <w:rFonts w:ascii="標楷體" w:eastAsia="標楷體" w:hAnsi="標楷體" w:hint="eastAsia"/>
          <w:color w:val="000000"/>
        </w:rPr>
        <w:t>105</w:t>
      </w:r>
      <w:proofErr w:type="gramEnd"/>
      <w:r w:rsidRPr="005600E5">
        <w:rPr>
          <w:rFonts w:ascii="標楷體" w:eastAsia="標楷體" w:hAnsi="標楷體" w:hint="eastAsia"/>
          <w:color w:val="000000"/>
        </w:rPr>
        <w:t>年度推動性別平等教育實施計畫</w:t>
      </w:r>
    </w:p>
    <w:p w:rsidR="00170A65" w:rsidRPr="005600E5" w:rsidRDefault="00170A65" w:rsidP="00170A65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(二)本校104學年度第2學期性別平等教育工作計畫</w:t>
      </w:r>
    </w:p>
    <w:p w:rsidR="00170A65" w:rsidRPr="005600E5" w:rsidRDefault="00170A65" w:rsidP="00170A65">
      <w:pPr>
        <w:snapToGrid w:val="0"/>
        <w:spacing w:line="400" w:lineRule="atLeast"/>
        <w:ind w:leftChars="-5" w:hangingChars="5" w:hanging="12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二、目標</w:t>
      </w:r>
    </w:p>
    <w:p w:rsidR="00170A65" w:rsidRPr="005600E5" w:rsidRDefault="00170A65" w:rsidP="00170A65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（一）培養學生具備正確的多元性別生理、心理知識，建立無性別歧視教育環境。</w:t>
      </w:r>
    </w:p>
    <w:p w:rsidR="00170A65" w:rsidRPr="005600E5" w:rsidRDefault="00170A65" w:rsidP="00170A65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（二）培養學生具備正確的情感教育認知及態度。</w:t>
      </w:r>
    </w:p>
    <w:p w:rsidR="00170A65" w:rsidRPr="005600E5" w:rsidRDefault="00170A65" w:rsidP="00170A65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（三）增進全校師生對性別平等教育相關法令與議題有正確的知識與態度。</w:t>
      </w:r>
    </w:p>
    <w:p w:rsidR="00170A65" w:rsidRPr="005600E5" w:rsidRDefault="00170A65" w:rsidP="00170A65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（四）提升本校教師性別平等教育知能，並於課程及活動中</w:t>
      </w:r>
      <w:proofErr w:type="gramStart"/>
      <w:r w:rsidRPr="005600E5">
        <w:rPr>
          <w:rFonts w:ascii="標楷體" w:eastAsia="標楷體" w:hAnsi="標楷體" w:hint="eastAsia"/>
          <w:color w:val="000000"/>
        </w:rPr>
        <w:t>踐行</w:t>
      </w:r>
      <w:proofErr w:type="gramEnd"/>
      <w:r w:rsidRPr="005600E5">
        <w:rPr>
          <w:rFonts w:ascii="標楷體" w:eastAsia="標楷體" w:hAnsi="標楷體" w:hint="eastAsia"/>
          <w:color w:val="000000"/>
        </w:rPr>
        <w:t>性別平等教育。</w:t>
      </w:r>
    </w:p>
    <w:p w:rsidR="00170A65" w:rsidRPr="005600E5" w:rsidRDefault="00170A65" w:rsidP="00170A65">
      <w:pPr>
        <w:snapToGrid w:val="0"/>
        <w:spacing w:line="400" w:lineRule="atLeast"/>
        <w:jc w:val="both"/>
        <w:rPr>
          <w:rFonts w:ascii="標楷體" w:eastAsia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三、</w:t>
      </w:r>
      <w:r w:rsidRPr="005600E5">
        <w:rPr>
          <w:rFonts w:ascii="標楷體" w:eastAsia="標楷體" w:hint="eastAsia"/>
          <w:color w:val="000000"/>
        </w:rPr>
        <w:t>實施時間：105年3月-5月</w:t>
      </w:r>
    </w:p>
    <w:p w:rsidR="00170A65" w:rsidRPr="005600E5" w:rsidRDefault="00170A65" w:rsidP="00170A65">
      <w:pPr>
        <w:snapToGrid w:val="0"/>
        <w:spacing w:line="400" w:lineRule="atLeast"/>
        <w:rPr>
          <w:rFonts w:ascii="標楷體" w:eastAsia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四、</w:t>
      </w:r>
      <w:r w:rsidRPr="005600E5">
        <w:rPr>
          <w:rFonts w:ascii="標楷體" w:eastAsia="標楷體" w:hint="eastAsia"/>
          <w:color w:val="000000"/>
        </w:rPr>
        <w:t>實施主軸、主題</w:t>
      </w:r>
    </w:p>
    <w:p w:rsidR="00170A65" w:rsidRPr="00517A1B" w:rsidRDefault="00170A65" w:rsidP="00170A65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 w:hint="eastAsia"/>
          <w:b/>
          <w:color w:val="000000"/>
        </w:rPr>
      </w:pPr>
      <w:r w:rsidRPr="00517A1B">
        <w:rPr>
          <w:rFonts w:ascii="標楷體" w:eastAsia="標楷體" w:hAnsi="標楷體" w:hint="eastAsia"/>
          <w:b/>
          <w:color w:val="000000"/>
        </w:rPr>
        <w:t>（一）實施主軸 :「溫情</w:t>
      </w:r>
      <w:proofErr w:type="gramStart"/>
      <w:r w:rsidRPr="00517A1B">
        <w:rPr>
          <w:rFonts w:ascii="標楷體" w:eastAsia="標楷體" w:hAnsi="標楷體" w:hint="eastAsia"/>
          <w:b/>
          <w:color w:val="000000"/>
        </w:rPr>
        <w:t>臺</w:t>
      </w:r>
      <w:proofErr w:type="gramEnd"/>
      <w:r w:rsidRPr="00517A1B">
        <w:rPr>
          <w:rFonts w:ascii="標楷體" w:eastAsia="標楷體" w:hAnsi="標楷體" w:hint="eastAsia"/>
          <w:b/>
          <w:color w:val="000000"/>
        </w:rPr>
        <w:t>北 性別友善」。</w:t>
      </w:r>
    </w:p>
    <w:p w:rsidR="00170A65" w:rsidRPr="00517A1B" w:rsidRDefault="00170A65" w:rsidP="00170A65">
      <w:pPr>
        <w:snapToGrid w:val="0"/>
        <w:spacing w:line="400" w:lineRule="atLeast"/>
        <w:ind w:leftChars="-1" w:left="-2" w:firstLineChars="210" w:firstLine="504"/>
        <w:rPr>
          <w:rFonts w:ascii="標楷體" w:eastAsia="標楷體" w:hAnsi="標楷體" w:hint="eastAsia"/>
          <w:b/>
          <w:color w:val="000000"/>
        </w:rPr>
      </w:pPr>
      <w:r w:rsidRPr="00517A1B">
        <w:rPr>
          <w:rFonts w:ascii="標楷體" w:eastAsia="標楷體" w:hAnsi="標楷體" w:hint="eastAsia"/>
          <w:b/>
          <w:color w:val="000000"/>
        </w:rPr>
        <w:t>（二）年度主題：「性別與資源」。</w:t>
      </w:r>
    </w:p>
    <w:p w:rsidR="00170A65" w:rsidRPr="005600E5" w:rsidRDefault="00170A65" w:rsidP="00170A65">
      <w:pPr>
        <w:snapToGrid w:val="0"/>
        <w:spacing w:line="400" w:lineRule="atLeast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五、實施對象：全校親師生。</w:t>
      </w:r>
    </w:p>
    <w:p w:rsidR="00170A65" w:rsidRPr="005600E5" w:rsidRDefault="00170A65" w:rsidP="00170A65">
      <w:pPr>
        <w:snapToGrid w:val="0"/>
        <w:spacing w:afterLines="50" w:after="180" w:line="400" w:lineRule="atLeast"/>
        <w:jc w:val="both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六、實施內容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1590"/>
        <w:gridCol w:w="880"/>
        <w:gridCol w:w="937"/>
        <w:gridCol w:w="1393"/>
        <w:gridCol w:w="2520"/>
      </w:tblGrid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00" w:type="dxa"/>
            <w:vAlign w:val="center"/>
          </w:tcPr>
          <w:p w:rsidR="00170A65" w:rsidRPr="005600E5" w:rsidRDefault="00170A65" w:rsidP="0051781C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90" w:type="dxa"/>
            <w:vAlign w:val="center"/>
          </w:tcPr>
          <w:p w:rsidR="00170A65" w:rsidRPr="005600E5" w:rsidRDefault="00170A65" w:rsidP="0051781C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880" w:type="dxa"/>
            <w:vAlign w:val="center"/>
          </w:tcPr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37" w:type="dxa"/>
            <w:vAlign w:val="center"/>
          </w:tcPr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393" w:type="dxa"/>
            <w:vAlign w:val="center"/>
          </w:tcPr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520" w:type="dxa"/>
            <w:vAlign w:val="center"/>
          </w:tcPr>
          <w:p w:rsidR="00170A65" w:rsidRPr="005600E5" w:rsidRDefault="00170A65" w:rsidP="0051781C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備   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400" w:type="dxa"/>
            <w:vMerge w:val="restart"/>
          </w:tcPr>
          <w:p w:rsidR="00170A65" w:rsidRPr="005600E5" w:rsidRDefault="00170A65" w:rsidP="0051781C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1.教師知能研習</w:t>
            </w: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性別平等教育委員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105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105/3/</w:t>
              </w:r>
              <w:r>
                <w:rPr>
                  <w:rFonts w:ascii="標楷體" w:eastAsia="標楷體" w:hAnsi="標楷體" w:hint="eastAsia"/>
                  <w:color w:val="000000"/>
                </w:rPr>
                <w:t>3</w:t>
              </w:r>
            </w:smartTag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20" w:lineRule="exact"/>
              <w:ind w:left="638" w:hangingChars="266" w:hanging="638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主題:性別與資源</w:t>
            </w:r>
          </w:p>
          <w:p w:rsidR="00170A65" w:rsidRPr="005600E5" w:rsidRDefault="00170A65" w:rsidP="0051781C">
            <w:pPr>
              <w:spacing w:line="320" w:lineRule="exact"/>
              <w:ind w:left="588" w:hangingChars="245" w:hanging="58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講座:黃美玲委員(本校性平委員)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400" w:type="dxa"/>
            <w:vMerge/>
          </w:tcPr>
          <w:p w:rsidR="00170A65" w:rsidRPr="005600E5" w:rsidRDefault="00170A65" w:rsidP="0051781C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全體教師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105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105/5/26</w:t>
              </w:r>
            </w:smartTag>
          </w:p>
          <w:p w:rsidR="00170A65" w:rsidRPr="005600E5" w:rsidRDefault="00170A65" w:rsidP="0051781C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8:30-10:10</w:t>
            </w:r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20" w:lineRule="exact"/>
              <w:ind w:left="638" w:hangingChars="266" w:hanging="63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主題：性平事件危機處理</w:t>
            </w:r>
            <w:r w:rsidRPr="005600E5">
              <w:rPr>
                <w:rFonts w:ascii="標楷體" w:eastAsia="標楷體" w:hAnsi="標楷體"/>
                <w:color w:val="000000"/>
              </w:rPr>
              <w:t>-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與家長的溝通技巧</w:t>
            </w:r>
          </w:p>
          <w:p w:rsidR="00170A65" w:rsidRPr="005600E5" w:rsidRDefault="00170A65" w:rsidP="0051781C">
            <w:pPr>
              <w:spacing w:line="320" w:lineRule="exact"/>
              <w:ind w:left="638" w:hangingChars="266" w:hanging="63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講座：謝秀貞心理師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400" w:type="dxa"/>
            <w:vMerge/>
          </w:tcPr>
          <w:p w:rsidR="00170A65" w:rsidRPr="005600E5" w:rsidRDefault="00170A65" w:rsidP="0051781C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教師讀書會</w:t>
            </w:r>
          </w:p>
          <w:p w:rsidR="00170A65" w:rsidRPr="005600E5" w:rsidRDefault="00170A65" w:rsidP="0051781C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10"/>
              </w:rPr>
            </w:pP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105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105/5/4</w:t>
              </w:r>
            </w:smartTag>
            <w:r w:rsidRPr="005600E5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170A65" w:rsidRPr="005600E5" w:rsidRDefault="00170A65" w:rsidP="0051781C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105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105/6/8</w:t>
              </w:r>
            </w:smartTag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20" w:lineRule="exact"/>
              <w:ind w:left="588" w:hangingChars="245" w:hanging="58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主題：有你，更能做自己</w:t>
            </w:r>
          </w:p>
          <w:p w:rsidR="00170A65" w:rsidRPr="005600E5" w:rsidRDefault="00170A65" w:rsidP="0051781C">
            <w:pPr>
              <w:spacing w:line="320" w:lineRule="exact"/>
              <w:ind w:left="588" w:hangingChars="245" w:hanging="58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作者：鄧惠文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00" w:type="dxa"/>
            <w:vMerge/>
          </w:tcPr>
          <w:p w:rsidR="00170A65" w:rsidRPr="005600E5" w:rsidRDefault="00170A65" w:rsidP="0051781C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10"/>
              </w:rPr>
            </w:pPr>
            <w:r w:rsidRPr="005600E5">
              <w:rPr>
                <w:rFonts w:ascii="標楷體" w:eastAsia="標楷體" w:hAnsi="標楷體" w:hint="eastAsia"/>
                <w:color w:val="000000"/>
                <w:spacing w:val="-10"/>
              </w:rPr>
              <w:t>各科教學研究會</w:t>
            </w: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20" w:lineRule="exac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105/3-5</w:t>
            </w:r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20" w:lineRule="exact"/>
              <w:ind w:left="588" w:hangingChars="245" w:hanging="58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主題:性別平等教育議題融入各科研討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400" w:type="dxa"/>
          </w:tcPr>
          <w:p w:rsidR="00170A65" w:rsidRPr="005600E5" w:rsidRDefault="00170A65" w:rsidP="0051781C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2.專題演講</w:t>
            </w: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日間部</w:t>
            </w:r>
          </w:p>
          <w:p w:rsidR="00170A65" w:rsidRPr="005600E5" w:rsidRDefault="00170A65" w:rsidP="0051781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105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105/3/16</w:t>
              </w:r>
            </w:smartTag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="622" w:hangingChars="259" w:hanging="62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講題：認識多元性別</w:t>
            </w:r>
          </w:p>
          <w:p w:rsidR="00170A65" w:rsidRPr="005600E5" w:rsidRDefault="00170A65" w:rsidP="0051781C">
            <w:pPr>
              <w:spacing w:line="360" w:lineRule="exact"/>
              <w:ind w:leftChars="9" w:left="720" w:hangingChars="291" w:hanging="698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講師：鄭智偉主任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400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3.朝會宣導</w:t>
            </w:r>
          </w:p>
        </w:tc>
        <w:tc>
          <w:tcPr>
            <w:tcW w:w="1590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37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1393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520" w:type="dxa"/>
            <w:vAlign w:val="center"/>
          </w:tcPr>
          <w:p w:rsidR="00170A65" w:rsidRPr="005600E5" w:rsidRDefault="00170A65" w:rsidP="0051781C">
            <w:pPr>
              <w:spacing w:line="36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170A65" w:rsidRPr="005600E5" w:rsidRDefault="00170A65" w:rsidP="0051781C">
            <w:pPr>
              <w:spacing w:line="360" w:lineRule="exact"/>
              <w:ind w:left="53" w:hangingChars="22" w:hanging="53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170A65" w:rsidRPr="005600E5" w:rsidTr="00170A65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2400" w:type="dxa"/>
            <w:vAlign w:val="center"/>
          </w:tcPr>
          <w:p w:rsidR="00170A65" w:rsidRPr="005600E5" w:rsidRDefault="00170A65" w:rsidP="0051781C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4.班級輔導(含同志教育暨情感教育)</w:t>
            </w:r>
          </w:p>
        </w:tc>
        <w:tc>
          <w:tcPr>
            <w:tcW w:w="1590" w:type="dxa"/>
            <w:vAlign w:val="center"/>
          </w:tcPr>
          <w:p w:rsidR="00170A65" w:rsidRPr="005600E5" w:rsidRDefault="00170A65" w:rsidP="0051781C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80" w:type="dxa"/>
            <w:vAlign w:val="center"/>
          </w:tcPr>
          <w:p w:rsidR="00170A65" w:rsidRPr="005600E5" w:rsidRDefault="00170A65" w:rsidP="0051781C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  <w:vAlign w:val="center"/>
          </w:tcPr>
          <w:p w:rsidR="00170A65" w:rsidRPr="005600E5" w:rsidRDefault="00170A65" w:rsidP="0051781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393" w:type="dxa"/>
            <w:vAlign w:val="center"/>
          </w:tcPr>
          <w:p w:rsidR="00170A65" w:rsidRPr="005600E5" w:rsidRDefault="00170A65" w:rsidP="0051781C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105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105/4/11</w:t>
              </w:r>
            </w:smartTag>
            <w:r w:rsidRPr="005600E5">
              <w:rPr>
                <w:rFonts w:ascii="標楷體" w:eastAsia="標楷體" w:hAnsi="標楷體" w:hint="eastAsia"/>
                <w:color w:val="000000"/>
              </w:rPr>
              <w:t>-</w:t>
            </w:r>
          </w:p>
          <w:p w:rsidR="00170A65" w:rsidRPr="005600E5" w:rsidRDefault="00170A65" w:rsidP="0051781C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105"/>
                <w:attr w:name="Month" w:val="4"/>
                <w:attr w:name="Day" w:val="22"/>
                <w:attr w:name="IsLunarDate" w:val="False"/>
                <w:attr w:name="IsROCDate" w:val="False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105/4/22</w:t>
              </w:r>
            </w:smartTag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講題：生涯與性別(包含認識多元性別)</w:t>
            </w:r>
          </w:p>
          <w:p w:rsidR="00170A65" w:rsidRPr="005600E5" w:rsidRDefault="00170A65" w:rsidP="00170A65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400" w:type="dxa"/>
            <w:vAlign w:val="center"/>
          </w:tcPr>
          <w:p w:rsidR="00170A65" w:rsidRPr="005600E5" w:rsidRDefault="00170A65" w:rsidP="0051781C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  <w:r w:rsidRPr="005600E5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90" w:type="dxa"/>
            <w:vAlign w:val="center"/>
          </w:tcPr>
          <w:p w:rsidR="00170A65" w:rsidRPr="005600E5" w:rsidRDefault="00170A65" w:rsidP="0051781C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880" w:type="dxa"/>
            <w:vAlign w:val="center"/>
          </w:tcPr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37" w:type="dxa"/>
            <w:vAlign w:val="center"/>
          </w:tcPr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393" w:type="dxa"/>
            <w:vAlign w:val="center"/>
          </w:tcPr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170A65" w:rsidRPr="005600E5" w:rsidRDefault="00170A65" w:rsidP="0051781C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520" w:type="dxa"/>
            <w:vAlign w:val="center"/>
          </w:tcPr>
          <w:p w:rsidR="00170A65" w:rsidRPr="005600E5" w:rsidRDefault="00170A65" w:rsidP="0051781C">
            <w:pPr>
              <w:spacing w:line="30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 xml:space="preserve">備     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2400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5.防治宣導</w:t>
            </w:r>
          </w:p>
        </w:tc>
        <w:tc>
          <w:tcPr>
            <w:tcW w:w="1590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393" w:type="dxa"/>
            <w:vAlign w:val="center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105/4月</w:t>
            </w:r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="602" w:hangingChars="284" w:hanging="602"/>
              <w:jc w:val="both"/>
              <w:rPr>
                <w:rFonts w:ascii="標楷體" w:eastAsia="標楷體" w:hAnsi="標楷體" w:hint="eastAsia"/>
                <w:color w:val="000000"/>
                <w:spacing w:val="-14"/>
              </w:rPr>
            </w:pPr>
            <w:r w:rsidRPr="005600E5">
              <w:rPr>
                <w:rFonts w:ascii="標楷體" w:eastAsia="標楷體" w:hAnsi="標楷體" w:hint="eastAsia"/>
                <w:color w:val="000000"/>
                <w:spacing w:val="-14"/>
              </w:rPr>
              <w:t>主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題：性騷擾防治教育</w:t>
            </w:r>
          </w:p>
          <w:p w:rsidR="00170A65" w:rsidRPr="005600E5" w:rsidRDefault="00170A65" w:rsidP="0051781C">
            <w:pPr>
              <w:spacing w:line="360" w:lineRule="exact"/>
              <w:ind w:left="682" w:hangingChars="284" w:hanging="68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40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6.班會討論</w:t>
            </w: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高一、高二學生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105"/>
              </w:smartTagPr>
              <w:r w:rsidRPr="005600E5">
                <w:rPr>
                  <w:rFonts w:ascii="標楷體" w:eastAsia="標楷體" w:hAnsi="標楷體" w:hint="eastAsia"/>
                  <w:color w:val="000000"/>
                </w:rPr>
                <w:t>105/3/30</w:t>
              </w:r>
            </w:smartTag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Chars="21" w:left="794" w:hangingChars="310" w:hanging="744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主題:男生的情感表達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2400" w:type="dxa"/>
          </w:tcPr>
          <w:p w:rsidR="00170A65" w:rsidRPr="005600E5" w:rsidRDefault="00170A65" w:rsidP="0051781C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.性平議題融入生活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記</w:t>
            </w: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日間部全體學生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105/5月</w:t>
            </w:r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="706" w:hangingChars="294" w:hanging="706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0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.語文競賽</w:t>
            </w: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高一、高二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105/4月</w:t>
            </w:r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="706" w:hangingChars="294" w:hanging="706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含性別平等教育議題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40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60" w:lineRule="exact"/>
              <w:ind w:left="720" w:hangingChars="30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105/2月~</w:t>
            </w:r>
          </w:p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105/6月</w:t>
            </w:r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Chars="-8" w:left="-19" w:firstLineChars="8" w:firstLine="19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建置性平議題之班級套書提供全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班共讀及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書寫好書推薦。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400" w:type="dxa"/>
          </w:tcPr>
          <w:p w:rsidR="00170A65" w:rsidRPr="005600E5" w:rsidRDefault="00170A65" w:rsidP="0051781C">
            <w:pPr>
              <w:spacing w:line="360" w:lineRule="exact"/>
              <w:ind w:left="420" w:hangingChars="175" w:hanging="4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="2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展示地點：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勤業樓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一樓輔導專欄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400" w:type="dxa"/>
          </w:tcPr>
          <w:p w:rsidR="00170A65" w:rsidRPr="005600E5" w:rsidRDefault="00170A65" w:rsidP="0051781C">
            <w:pPr>
              <w:spacing w:line="360" w:lineRule="exact"/>
              <w:ind w:left="420" w:hangingChars="175" w:hanging="4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.「輔導通訊」~性別平等教育專刊</w:t>
            </w: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105/5月</w:t>
            </w:r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="2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  <w:tr w:rsidR="00170A65" w:rsidRPr="005600E5" w:rsidTr="0051781C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400" w:type="dxa"/>
          </w:tcPr>
          <w:p w:rsidR="00170A65" w:rsidRPr="005600E5" w:rsidRDefault="00170A65" w:rsidP="0051781C">
            <w:pPr>
              <w:spacing w:line="360" w:lineRule="exact"/>
              <w:ind w:left="420" w:hangingChars="175" w:hanging="4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.性別</w:t>
            </w:r>
            <w:proofErr w:type="gramStart"/>
            <w:r w:rsidRPr="005600E5">
              <w:rPr>
                <w:rFonts w:ascii="標楷體" w:eastAsia="標楷體" w:hAnsi="標楷體" w:hint="eastAsia"/>
                <w:color w:val="000000"/>
              </w:rPr>
              <w:t>平等微</w:t>
            </w:r>
            <w:proofErr w:type="gramEnd"/>
            <w:r w:rsidRPr="005600E5">
              <w:rPr>
                <w:rFonts w:ascii="標楷體" w:eastAsia="標楷體" w:hAnsi="標楷體" w:hint="eastAsia"/>
                <w:color w:val="000000"/>
              </w:rPr>
              <w:t>電影(短片)」徵件比賽</w:t>
            </w:r>
          </w:p>
        </w:tc>
        <w:tc>
          <w:tcPr>
            <w:tcW w:w="159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80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37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393" w:type="dxa"/>
          </w:tcPr>
          <w:p w:rsidR="00170A65" w:rsidRPr="005600E5" w:rsidRDefault="00170A65" w:rsidP="0051781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校內評選</w:t>
            </w:r>
          </w:p>
        </w:tc>
        <w:tc>
          <w:tcPr>
            <w:tcW w:w="2520" w:type="dxa"/>
          </w:tcPr>
          <w:p w:rsidR="00170A65" w:rsidRPr="005600E5" w:rsidRDefault="00170A65" w:rsidP="0051781C">
            <w:pPr>
              <w:spacing w:line="360" w:lineRule="exact"/>
              <w:ind w:left="2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臺北市市賽:105/5月</w:t>
            </w:r>
          </w:p>
          <w:p w:rsidR="00170A65" w:rsidRPr="005600E5" w:rsidRDefault="00170A65" w:rsidP="0051781C">
            <w:pPr>
              <w:spacing w:line="360" w:lineRule="exact"/>
              <w:ind w:left="2"/>
              <w:rPr>
                <w:rFonts w:ascii="標楷體" w:eastAsia="標楷體" w:hAnsi="標楷體" w:hint="eastAsia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大理高中收件。</w:t>
            </w:r>
          </w:p>
        </w:tc>
      </w:tr>
    </w:tbl>
    <w:p w:rsidR="00170A65" w:rsidRPr="005600E5" w:rsidRDefault="00170A65" w:rsidP="00170A65">
      <w:pPr>
        <w:spacing w:beforeLines="50" w:before="180" w:line="400" w:lineRule="atLeast"/>
        <w:ind w:left="1198" w:hangingChars="499" w:hanging="1198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七、經費：所需經費由本校相關經費項下支應。</w:t>
      </w:r>
    </w:p>
    <w:p w:rsidR="00170A65" w:rsidRPr="005600E5" w:rsidRDefault="00170A65" w:rsidP="00170A65">
      <w:pPr>
        <w:spacing w:line="400" w:lineRule="atLeast"/>
        <w:rPr>
          <w:rFonts w:ascii="標楷體" w:eastAsia="標楷體" w:hAnsi="標楷體" w:hint="eastAsia"/>
          <w:color w:val="000000"/>
        </w:rPr>
      </w:pPr>
      <w:r w:rsidRPr="005600E5">
        <w:rPr>
          <w:rFonts w:ascii="標楷體" w:eastAsia="標楷體" w:hAnsi="標楷體" w:hint="eastAsia"/>
          <w:color w:val="000000"/>
        </w:rPr>
        <w:t>八、本計畫經性別平等教育委員會討論通過，並陳 校長核可後施行，修正時亦同。</w:t>
      </w:r>
    </w:p>
    <w:p w:rsidR="00170A65" w:rsidRPr="005600E5" w:rsidRDefault="00170A65" w:rsidP="00170A65">
      <w:pPr>
        <w:spacing w:line="400" w:lineRule="atLeast"/>
        <w:rPr>
          <w:rFonts w:ascii="標楷體" w:eastAsia="標楷體" w:hAnsi="標楷體" w:hint="eastAsia"/>
          <w:color w:val="000000"/>
        </w:rPr>
      </w:pPr>
    </w:p>
    <w:p w:rsidR="00F64C58" w:rsidRPr="00170A65" w:rsidRDefault="00F64C58"/>
    <w:sectPr w:rsidR="00F64C58" w:rsidRPr="00170A65" w:rsidSect="00170A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65"/>
    <w:rsid w:val="00170A65"/>
    <w:rsid w:val="005D26DF"/>
    <w:rsid w:val="00F6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A49DA-D5B0-47EF-9595-475E8AEC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sin</cp:lastModifiedBy>
  <cp:revision>1</cp:revision>
  <dcterms:created xsi:type="dcterms:W3CDTF">2017-03-04T03:13:00Z</dcterms:created>
  <dcterms:modified xsi:type="dcterms:W3CDTF">2017-03-04T03:14:00Z</dcterms:modified>
</cp:coreProperties>
</file>