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C7" w:rsidRPr="003D3063" w:rsidRDefault="001B07C7" w:rsidP="003D306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3D3063">
        <w:rPr>
          <w:rFonts w:ascii="標楷體" w:eastAsia="標楷體" w:hAnsi="標楷體"/>
          <w:sz w:val="28"/>
          <w:szCs w:val="28"/>
        </w:rPr>
        <w:t>10</w:t>
      </w:r>
      <w:r w:rsidR="00C85F3B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Pr="003D3063">
        <w:rPr>
          <w:rFonts w:ascii="標楷體" w:eastAsia="標楷體" w:hAnsi="標楷體" w:hint="eastAsia"/>
          <w:sz w:val="28"/>
          <w:szCs w:val="28"/>
        </w:rPr>
        <w:t>年度</w:t>
      </w:r>
      <w:r w:rsidR="003D3063">
        <w:rPr>
          <w:rFonts w:ascii="標楷體" w:eastAsia="標楷體" w:hAnsi="標楷體" w:hint="eastAsia"/>
          <w:sz w:val="28"/>
          <w:szCs w:val="28"/>
        </w:rPr>
        <w:t>第2梯次</w:t>
      </w:r>
      <w:r w:rsidRPr="003D3063">
        <w:rPr>
          <w:rFonts w:ascii="標楷體" w:eastAsia="標楷體" w:hAnsi="標楷體" w:hint="eastAsia"/>
          <w:sz w:val="28"/>
          <w:szCs w:val="28"/>
        </w:rPr>
        <w:t>全國乙級技術士技能檢定合格名單</w:t>
      </w:r>
    </w:p>
    <w:p w:rsidR="00D5696E" w:rsidRPr="003D3063" w:rsidRDefault="00D5696E" w:rsidP="003D306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3063">
        <w:rPr>
          <w:rFonts w:ascii="標楷體" w:eastAsia="標楷體" w:hAnsi="標楷體" w:hint="eastAsia"/>
          <w:sz w:val="28"/>
          <w:szCs w:val="28"/>
        </w:rPr>
        <w:t>化工</w:t>
      </w:r>
      <w:r w:rsidR="00C236F9">
        <w:rPr>
          <w:rFonts w:ascii="標楷體" w:eastAsia="標楷體" w:hAnsi="標楷體" w:hint="eastAsia"/>
          <w:sz w:val="28"/>
          <w:szCs w:val="28"/>
        </w:rPr>
        <w:t>乙級</w:t>
      </w:r>
      <w:r w:rsidRPr="003D3063">
        <w:rPr>
          <w:rFonts w:ascii="標楷體" w:eastAsia="標楷體" w:hAnsi="標楷體" w:cs="Times New Roman"/>
          <w:sz w:val="28"/>
          <w:szCs w:val="28"/>
        </w:rPr>
        <w:t>(</w:t>
      </w:r>
      <w:r w:rsidR="00C85F3B">
        <w:rPr>
          <w:rFonts w:ascii="標楷體" w:eastAsia="標楷體" w:hAnsi="標楷體" w:cs="Times New Roman" w:hint="eastAsia"/>
          <w:sz w:val="28"/>
          <w:szCs w:val="28"/>
        </w:rPr>
        <w:t>47</w:t>
      </w:r>
      <w:r w:rsidRPr="003D3063">
        <w:rPr>
          <w:rFonts w:ascii="標楷體" w:eastAsia="標楷體" w:hAnsi="標楷體" w:hint="eastAsia"/>
          <w:sz w:val="28"/>
          <w:szCs w:val="28"/>
        </w:rPr>
        <w:t>人</w:t>
      </w:r>
      <w:r w:rsidRPr="003D3063">
        <w:rPr>
          <w:rFonts w:ascii="標楷體" w:eastAsia="標楷體" w:hAnsi="標楷體" w:cs="Times New Roman"/>
          <w:sz w:val="28"/>
          <w:szCs w:val="28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18"/>
        <w:gridCol w:w="5844"/>
      </w:tblGrid>
      <w:tr w:rsidR="00D5696E" w:rsidRPr="005665A7" w:rsidTr="00E43F79">
        <w:tc>
          <w:tcPr>
            <w:tcW w:w="2518" w:type="dxa"/>
            <w:vAlign w:val="center"/>
          </w:tcPr>
          <w:p w:rsidR="00D5696E" w:rsidRPr="003D3063" w:rsidRDefault="00D5696E" w:rsidP="00E43F79">
            <w:pPr>
              <w:pStyle w:val="Default"/>
              <w:adjustRightInd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化三智</w:t>
            </w:r>
          </w:p>
        </w:tc>
        <w:tc>
          <w:tcPr>
            <w:tcW w:w="5844" w:type="dxa"/>
          </w:tcPr>
          <w:p w:rsidR="00782C20" w:rsidRPr="005665A7" w:rsidRDefault="008C0B41" w:rsidP="005665A7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2057C1">
              <w:rPr>
                <w:rFonts w:hAnsi="標楷體"/>
                <w:sz w:val="28"/>
                <w:szCs w:val="28"/>
              </w:rPr>
              <w:t>吳湘</w:t>
            </w:r>
            <w:proofErr w:type="gramStart"/>
            <w:r w:rsidRPr="002057C1">
              <w:rPr>
                <w:rFonts w:hAnsi="標楷體"/>
                <w:sz w:val="28"/>
                <w:szCs w:val="28"/>
              </w:rPr>
              <w:t>羚</w:t>
            </w:r>
            <w:proofErr w:type="gramEnd"/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林子婷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林孟淳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張嘉真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蔡宜</w:t>
            </w:r>
            <w:proofErr w:type="gramStart"/>
            <w:r w:rsidRPr="002057C1">
              <w:rPr>
                <w:rFonts w:hAnsi="標楷體"/>
                <w:sz w:val="28"/>
                <w:szCs w:val="28"/>
              </w:rPr>
              <w:t>倍</w:t>
            </w:r>
            <w:proofErr w:type="gramEnd"/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丁全成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李建德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沈孝錚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林基業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洪偉倫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張肯</w:t>
            </w:r>
            <w:proofErr w:type="gramStart"/>
            <w:r w:rsidRPr="002057C1">
              <w:rPr>
                <w:rFonts w:hAnsi="標楷體"/>
                <w:sz w:val="28"/>
                <w:szCs w:val="28"/>
              </w:rPr>
              <w:t>睿</w:t>
            </w:r>
            <w:proofErr w:type="gramEnd"/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張裕邦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許景翔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陳冠豪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曾俊豪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黃品誠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歐俊璋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闕鴻憶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蘇上文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鄭慈</w:t>
            </w:r>
            <w:proofErr w:type="gramStart"/>
            <w:r w:rsidRPr="002057C1">
              <w:rPr>
                <w:rFonts w:hAnsi="標楷體"/>
                <w:sz w:val="28"/>
                <w:szCs w:val="28"/>
              </w:rPr>
              <w:t>叡</w:t>
            </w:r>
            <w:proofErr w:type="gramEnd"/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proofErr w:type="gramStart"/>
            <w:r w:rsidRPr="002057C1">
              <w:rPr>
                <w:rFonts w:hAnsi="標楷體"/>
                <w:sz w:val="28"/>
                <w:szCs w:val="28"/>
              </w:rPr>
              <w:t>邱</w:t>
            </w:r>
            <w:proofErr w:type="gramEnd"/>
            <w:r w:rsidRPr="002057C1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2057C1">
              <w:rPr>
                <w:rFonts w:hAnsi="標楷體"/>
                <w:sz w:val="28"/>
                <w:szCs w:val="28"/>
              </w:rPr>
              <w:t>威</w:t>
            </w:r>
            <w:r w:rsidR="002057C1">
              <w:rPr>
                <w:rFonts w:hAnsi="標楷體" w:hint="eastAsia"/>
                <w:sz w:val="28"/>
                <w:szCs w:val="28"/>
              </w:rPr>
              <w:t xml:space="preserve"> </w:t>
            </w:r>
          </w:p>
        </w:tc>
      </w:tr>
      <w:tr w:rsidR="00D5696E" w:rsidRPr="005665A7" w:rsidTr="00E43F79">
        <w:tc>
          <w:tcPr>
            <w:tcW w:w="2518" w:type="dxa"/>
            <w:vAlign w:val="center"/>
          </w:tcPr>
          <w:p w:rsidR="00D5696E" w:rsidRPr="003D3063" w:rsidRDefault="00D5696E" w:rsidP="00E43F79">
            <w:pPr>
              <w:pStyle w:val="Default"/>
              <w:adjustRightInd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化三仁</w:t>
            </w:r>
          </w:p>
        </w:tc>
        <w:tc>
          <w:tcPr>
            <w:tcW w:w="5844" w:type="dxa"/>
          </w:tcPr>
          <w:p w:rsidR="00D5696E" w:rsidRPr="002057C1" w:rsidRDefault="008C0B41" w:rsidP="00C85F3B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2057C1">
              <w:rPr>
                <w:rFonts w:hAnsi="標楷體"/>
                <w:sz w:val="28"/>
                <w:szCs w:val="28"/>
              </w:rPr>
              <w:t>蕭詒婷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proofErr w:type="gramStart"/>
            <w:r w:rsidRPr="002057C1">
              <w:rPr>
                <w:rFonts w:hAnsi="標楷體"/>
                <w:sz w:val="28"/>
                <w:szCs w:val="28"/>
              </w:rPr>
              <w:t>薛</w:t>
            </w:r>
            <w:proofErr w:type="gramEnd"/>
            <w:r w:rsidR="002057C1">
              <w:rPr>
                <w:rFonts w:hAnsi="標楷體" w:hint="eastAsia"/>
                <w:sz w:val="28"/>
                <w:szCs w:val="28"/>
              </w:rPr>
              <w:t xml:space="preserve"> </w:t>
            </w:r>
            <w:proofErr w:type="gramStart"/>
            <w:r w:rsidRPr="002057C1">
              <w:rPr>
                <w:rFonts w:hAnsi="標楷體"/>
                <w:sz w:val="28"/>
                <w:szCs w:val="28"/>
              </w:rPr>
              <w:t>臻</w:t>
            </w:r>
            <w:proofErr w:type="gramEnd"/>
            <w:r w:rsidR="002057C1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吳忠穎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吳起坡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張旭漢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陳逸愷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黃建維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葉佳勳</w:t>
            </w:r>
            <w:r w:rsidRPr="002057C1">
              <w:rPr>
                <w:rFonts w:hAnsi="標楷體" w:hint="eastAsia"/>
                <w:sz w:val="28"/>
                <w:szCs w:val="28"/>
              </w:rPr>
              <w:t>、</w:t>
            </w:r>
            <w:r w:rsidRPr="002057C1">
              <w:rPr>
                <w:rFonts w:hAnsi="標楷體"/>
                <w:sz w:val="28"/>
                <w:szCs w:val="28"/>
              </w:rPr>
              <w:t>謝明翰</w:t>
            </w:r>
          </w:p>
        </w:tc>
      </w:tr>
      <w:tr w:rsidR="00D5696E" w:rsidRPr="005665A7" w:rsidTr="00E43F79">
        <w:tc>
          <w:tcPr>
            <w:tcW w:w="2518" w:type="dxa"/>
            <w:vAlign w:val="center"/>
          </w:tcPr>
          <w:p w:rsidR="00D5696E" w:rsidRPr="005665A7" w:rsidRDefault="00D5696E" w:rsidP="00E43F79">
            <w:pPr>
              <w:pStyle w:val="Default"/>
              <w:adjustRightInd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綜</w:t>
            </w:r>
            <w:r w:rsidRPr="005665A7">
              <w:rPr>
                <w:rFonts w:hAnsi="標楷體"/>
                <w:sz w:val="28"/>
                <w:szCs w:val="28"/>
              </w:rPr>
              <w:t>302</w:t>
            </w:r>
          </w:p>
        </w:tc>
        <w:tc>
          <w:tcPr>
            <w:tcW w:w="5844" w:type="dxa"/>
          </w:tcPr>
          <w:p w:rsidR="00D5696E" w:rsidRPr="005665A7" w:rsidRDefault="008C0B41" w:rsidP="00C85F3B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5665A7">
              <w:rPr>
                <w:rFonts w:hAnsi="標楷體"/>
                <w:sz w:val="28"/>
                <w:szCs w:val="28"/>
              </w:rPr>
              <w:t>邵詩容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陳景青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黃詩婷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黃</w:t>
            </w:r>
            <w:proofErr w:type="gramStart"/>
            <w:r w:rsidRPr="005665A7">
              <w:rPr>
                <w:rFonts w:hAnsi="標楷體"/>
                <w:sz w:val="28"/>
                <w:szCs w:val="28"/>
              </w:rPr>
              <w:t>嫈</w:t>
            </w:r>
            <w:proofErr w:type="gramEnd"/>
            <w:r w:rsidRPr="005665A7">
              <w:rPr>
                <w:rFonts w:hAnsi="標楷體"/>
                <w:sz w:val="28"/>
                <w:szCs w:val="28"/>
              </w:rPr>
              <w:t>捷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蕭君</w:t>
            </w:r>
            <w:proofErr w:type="gramStart"/>
            <w:r w:rsidRPr="005665A7">
              <w:rPr>
                <w:rFonts w:hAnsi="標楷體"/>
                <w:sz w:val="28"/>
                <w:szCs w:val="28"/>
              </w:rPr>
              <w:t>芮</w:t>
            </w:r>
            <w:proofErr w:type="gramEnd"/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蕭</w:t>
            </w:r>
            <w:r w:rsidRPr="005665A7">
              <w:rPr>
                <w:rFonts w:hAnsi="標楷體" w:hint="eastAsia"/>
                <w:sz w:val="28"/>
                <w:szCs w:val="28"/>
              </w:rPr>
              <w:t xml:space="preserve"> </w:t>
            </w:r>
            <w:proofErr w:type="gramStart"/>
            <w:r w:rsidRPr="005665A7">
              <w:rPr>
                <w:rFonts w:hAnsi="標楷體"/>
                <w:sz w:val="28"/>
                <w:szCs w:val="28"/>
              </w:rPr>
              <w:t>閔</w:t>
            </w:r>
            <w:proofErr w:type="gramEnd"/>
            <w:r w:rsidR="002057C1" w:rsidRPr="005665A7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朱威丞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朱曜宇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周楷恩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翁鈺書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曹建偉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陳韋廷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黃于哲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楊東翰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劉紹中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r w:rsidRPr="005665A7">
              <w:rPr>
                <w:rFonts w:hAnsi="標楷體"/>
                <w:sz w:val="28"/>
                <w:szCs w:val="28"/>
              </w:rPr>
              <w:t>蔡漢霖</w:t>
            </w:r>
            <w:r w:rsidRPr="005665A7">
              <w:rPr>
                <w:rFonts w:hAnsi="標楷體" w:hint="eastAsia"/>
                <w:sz w:val="28"/>
                <w:szCs w:val="28"/>
              </w:rPr>
              <w:t>、</w:t>
            </w:r>
            <w:proofErr w:type="gramStart"/>
            <w:r w:rsidRPr="005665A7">
              <w:rPr>
                <w:rFonts w:hAnsi="標楷體"/>
                <w:sz w:val="28"/>
                <w:szCs w:val="28"/>
              </w:rPr>
              <w:t>駱</w:t>
            </w:r>
            <w:proofErr w:type="gramEnd"/>
            <w:r w:rsidRPr="005665A7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5665A7">
              <w:rPr>
                <w:rFonts w:hAnsi="標楷體"/>
                <w:sz w:val="28"/>
                <w:szCs w:val="28"/>
              </w:rPr>
              <w:t>群</w:t>
            </w:r>
            <w:r w:rsidR="002057C1" w:rsidRPr="005665A7">
              <w:rPr>
                <w:rFonts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65396D" w:rsidRDefault="0065396D" w:rsidP="00CB76F4">
      <w:pPr>
        <w:rPr>
          <w:rFonts w:hint="eastAsia"/>
        </w:rPr>
      </w:pPr>
    </w:p>
    <w:p w:rsidR="00C85F3B" w:rsidRDefault="00C85F3B" w:rsidP="00CB76F4"/>
    <w:sectPr w:rsidR="00C85F3B" w:rsidSect="00653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A7" w:rsidRDefault="005665A7" w:rsidP="00CB76F4">
      <w:r>
        <w:separator/>
      </w:r>
    </w:p>
  </w:endnote>
  <w:endnote w:type="continuationSeparator" w:id="0">
    <w:p w:rsidR="005665A7" w:rsidRDefault="005665A7" w:rsidP="00CB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A7" w:rsidRDefault="005665A7" w:rsidP="00CB76F4">
      <w:r>
        <w:separator/>
      </w:r>
    </w:p>
  </w:footnote>
  <w:footnote w:type="continuationSeparator" w:id="0">
    <w:p w:rsidR="005665A7" w:rsidRDefault="005665A7" w:rsidP="00CB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7C7"/>
    <w:rsid w:val="000904C9"/>
    <w:rsid w:val="00184BE1"/>
    <w:rsid w:val="001B07C7"/>
    <w:rsid w:val="002057C1"/>
    <w:rsid w:val="00213F8A"/>
    <w:rsid w:val="003A4966"/>
    <w:rsid w:val="003C6641"/>
    <w:rsid w:val="003D3063"/>
    <w:rsid w:val="005665A7"/>
    <w:rsid w:val="005B3D6C"/>
    <w:rsid w:val="0065396D"/>
    <w:rsid w:val="006A0DD4"/>
    <w:rsid w:val="00782C20"/>
    <w:rsid w:val="00783E65"/>
    <w:rsid w:val="008C0B41"/>
    <w:rsid w:val="00BD4B25"/>
    <w:rsid w:val="00C01FAA"/>
    <w:rsid w:val="00C236F9"/>
    <w:rsid w:val="00C85F3B"/>
    <w:rsid w:val="00CB76F4"/>
    <w:rsid w:val="00D1356B"/>
    <w:rsid w:val="00D5696E"/>
    <w:rsid w:val="00E43F79"/>
    <w:rsid w:val="00F5184E"/>
    <w:rsid w:val="00FB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07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B7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76F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7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76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2B247-4BF2-4116-AB78-65193408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SAIHS</cp:lastModifiedBy>
  <cp:revision>6</cp:revision>
  <dcterms:created xsi:type="dcterms:W3CDTF">2013-09-22T06:48:00Z</dcterms:created>
  <dcterms:modified xsi:type="dcterms:W3CDTF">2013-09-22T07:12:00Z</dcterms:modified>
</cp:coreProperties>
</file>