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E5" w:rsidRPr="006A42E5" w:rsidRDefault="006A42E5" w:rsidP="006A42E5">
      <w:pPr>
        <w:jc w:val="center"/>
        <w:rPr>
          <w:rFonts w:hint="eastAsia"/>
          <w:sz w:val="36"/>
          <w:szCs w:val="36"/>
        </w:rPr>
      </w:pPr>
      <w:r w:rsidRPr="006A42E5">
        <w:rPr>
          <w:rFonts w:hint="eastAsia"/>
          <w:sz w:val="36"/>
          <w:szCs w:val="36"/>
        </w:rPr>
        <w:t>新北市立永平高中</w:t>
      </w:r>
    </w:p>
    <w:p w:rsidR="006A42E5" w:rsidRPr="006A42E5" w:rsidRDefault="006A42E5" w:rsidP="006A42E5">
      <w:pPr>
        <w:rPr>
          <w:rFonts w:hint="eastAsia"/>
          <w:sz w:val="32"/>
          <w:szCs w:val="32"/>
        </w:rPr>
      </w:pPr>
      <w:r w:rsidRPr="006A42E5">
        <w:rPr>
          <w:rFonts w:hint="eastAsia"/>
          <w:sz w:val="32"/>
          <w:szCs w:val="32"/>
        </w:rPr>
        <w:t>校址：新北市永和區永平路</w:t>
      </w:r>
      <w:r w:rsidRPr="006A42E5">
        <w:rPr>
          <w:rFonts w:hint="eastAsia"/>
          <w:sz w:val="32"/>
          <w:szCs w:val="32"/>
        </w:rPr>
        <w:t>205</w:t>
      </w:r>
      <w:r w:rsidRPr="006A42E5">
        <w:rPr>
          <w:rFonts w:hint="eastAsia"/>
          <w:sz w:val="32"/>
          <w:szCs w:val="32"/>
        </w:rPr>
        <w:t>號</w:t>
      </w:r>
    </w:p>
    <w:p w:rsidR="00CC28FD" w:rsidRPr="006A42E5" w:rsidRDefault="006A42E5" w:rsidP="006A42E5">
      <w:pPr>
        <w:rPr>
          <w:rFonts w:hint="eastAsia"/>
          <w:sz w:val="32"/>
          <w:szCs w:val="32"/>
        </w:rPr>
      </w:pPr>
      <w:r w:rsidRPr="006A42E5">
        <w:rPr>
          <w:rFonts w:hint="eastAsia"/>
          <w:sz w:val="32"/>
          <w:szCs w:val="32"/>
        </w:rPr>
        <w:t>總機：</w:t>
      </w:r>
      <w:r w:rsidRPr="006A42E5">
        <w:rPr>
          <w:rFonts w:hint="eastAsia"/>
          <w:sz w:val="32"/>
          <w:szCs w:val="32"/>
        </w:rPr>
        <w:t>02-22319670</w:t>
      </w:r>
    </w:p>
    <w:p w:rsidR="006A42E5" w:rsidRDefault="006A42E5" w:rsidP="006A42E5">
      <w:pPr>
        <w:rPr>
          <w:rFonts w:hint="eastAsia"/>
        </w:rPr>
      </w:pP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 w:val="28"/>
          <w:szCs w:val="28"/>
        </w:rPr>
      </w:pPr>
      <w:r w:rsidRPr="006A42E5">
        <w:rPr>
          <w:rFonts w:ascii="標楷體" w:eastAsia="標楷體" w:hAnsi="標楷體" w:cs="Arial" w:hint="eastAsia"/>
          <w:b/>
          <w:color w:val="0D0D0D" w:themeColor="text1" w:themeTint="F2"/>
          <w:kern w:val="0"/>
          <w:sz w:val="28"/>
          <w:szCs w:val="28"/>
          <w:u w:val="single"/>
        </w:rPr>
        <w:t>公共運輸—搭捷運</w:t>
      </w: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 w:val="28"/>
          <w:szCs w:val="28"/>
        </w:rPr>
        <w:t>：</w:t>
      </w:r>
    </w:p>
    <w:p w:rsidR="006A42E5" w:rsidRPr="006A42E5" w:rsidRDefault="006A42E5" w:rsidP="006A42E5">
      <w:pPr>
        <w:widowControl/>
        <w:spacing w:line="440" w:lineRule="atLeast"/>
        <w:ind w:left="780" w:hanging="720"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(1)頂溪站下車，二號出口右轉，至仁愛路步行直走約十二分鐘</w:t>
      </w:r>
      <w:r w:rsidRPr="006A42E5">
        <w:rPr>
          <w:rFonts w:ascii="Arial" w:eastAsia="新細明體" w:hAnsi="Arial" w:cs="Arial"/>
          <w:color w:val="0D0D0D" w:themeColor="text1" w:themeTint="F2"/>
          <w:kern w:val="0"/>
          <w:szCs w:val="24"/>
        </w:rPr>
        <w:t>，</w:t>
      </w: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遇永平路左轉即可抵達永平高中。</w:t>
      </w:r>
    </w:p>
    <w:p w:rsidR="006A42E5" w:rsidRPr="006A42E5" w:rsidRDefault="006A42E5" w:rsidP="006A42E5">
      <w:pPr>
        <w:widowControl/>
        <w:spacing w:line="440" w:lineRule="atLeast"/>
        <w:ind w:left="780" w:hanging="720"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(2)頂溪站2號出口後左側公車站牌，可搭永和市接駁車(約10-20分鐘一班)或搭706公車（約5-10分鐘一班）過兩站後在永平高中站下車。</w:t>
      </w:r>
    </w:p>
    <w:p w:rsidR="006A42E5" w:rsidRPr="006A42E5" w:rsidRDefault="006A42E5" w:rsidP="006A42E5">
      <w:pPr>
        <w:widowControl/>
        <w:spacing w:line="440" w:lineRule="atLeast"/>
        <w:ind w:left="780" w:hanging="720"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(3)搭計程車約七十至八十元。</w:t>
      </w:r>
    </w:p>
    <w:p w:rsidR="006A42E5" w:rsidRPr="006A42E5" w:rsidRDefault="006A42E5" w:rsidP="006A42E5">
      <w:pPr>
        <w:widowControl/>
        <w:spacing w:line="440" w:lineRule="atLeast"/>
        <w:rPr>
          <w:rFonts w:ascii="Arial" w:eastAsia="新細明體" w:hAnsi="Arial" w:cs="Arial"/>
          <w:b/>
          <w:color w:val="0D0D0D" w:themeColor="text1" w:themeTint="F2"/>
          <w:kern w:val="0"/>
          <w:sz w:val="28"/>
          <w:szCs w:val="28"/>
          <w:u w:val="single"/>
        </w:rPr>
      </w:pPr>
      <w:r w:rsidRPr="006A42E5">
        <w:rPr>
          <w:rFonts w:ascii="標楷體" w:eastAsia="標楷體" w:hAnsi="標楷體" w:cs="Arial" w:hint="eastAsia"/>
          <w:b/>
          <w:color w:val="0D0D0D" w:themeColor="text1" w:themeTint="F2"/>
          <w:kern w:val="0"/>
          <w:sz w:val="28"/>
          <w:szCs w:val="28"/>
          <w:u w:val="single"/>
        </w:rPr>
        <w:t>公共運輸—搭公車：</w:t>
      </w:r>
    </w:p>
    <w:p w:rsidR="006A42E5" w:rsidRPr="006A42E5" w:rsidRDefault="006A42E5" w:rsidP="006A42E5">
      <w:pPr>
        <w:widowControl/>
        <w:jc w:val="both"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(1)</w:t>
      </w:r>
      <w:r w:rsidRPr="006A42E5">
        <w:rPr>
          <w:rFonts w:ascii="標楷體" w:eastAsia="標楷體" w:hAnsi="標楷體" w:cs="Arial" w:hint="eastAsia"/>
          <w:b/>
          <w:bCs/>
          <w:color w:val="0D0D0D" w:themeColor="text1" w:themeTint="F2"/>
          <w:kern w:val="0"/>
          <w:szCs w:val="24"/>
          <w:u w:val="single"/>
        </w:rPr>
        <w:t>永平高中站</w:t>
      </w: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: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1.從台北出發(經中正橋):搭706、243、297公車抵達。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2.從新店方向出發:搭綠2公車抵達。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3.從中、永和方向: 搭綠2或243、297、275公車抵達。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4.從三峽、板橋、土城方向出發:搭706、275公車抵達。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(2)</w:t>
      </w:r>
      <w:r w:rsidRPr="006A42E5">
        <w:rPr>
          <w:rFonts w:ascii="標楷體" w:eastAsia="標楷體" w:hAnsi="標楷體" w:cs="Arial" w:hint="eastAsia"/>
          <w:b/>
          <w:bCs/>
          <w:color w:val="0D0D0D" w:themeColor="text1" w:themeTint="F2"/>
          <w:kern w:val="0"/>
          <w:szCs w:val="24"/>
          <w:u w:val="single"/>
        </w:rPr>
        <w:t>樂華夜市</w:t>
      </w: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: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搭227、1505、250、214、304、5及台北客運57下車後左轉永平路步行10分鐘可抵達永平高中</w:t>
      </w:r>
    </w:p>
    <w:p w:rsidR="006A42E5" w:rsidRPr="006A42E5" w:rsidRDefault="006A42E5" w:rsidP="006A42E5">
      <w:pPr>
        <w:widowControl/>
        <w:rPr>
          <w:rFonts w:ascii="Arial" w:eastAsia="新細明體" w:hAnsi="Arial" w:cs="Arial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(3)</w:t>
      </w:r>
      <w:r w:rsidRPr="006A42E5">
        <w:rPr>
          <w:rFonts w:ascii="標楷體" w:eastAsia="標楷體" w:hAnsi="標楷體" w:cs="Arial" w:hint="eastAsia"/>
          <w:b/>
          <w:bCs/>
          <w:color w:val="0D0D0D" w:themeColor="text1" w:themeTint="F2"/>
          <w:kern w:val="0"/>
          <w:szCs w:val="24"/>
          <w:u w:val="single"/>
        </w:rPr>
        <w:t>捷運頂溪站</w:t>
      </w: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:</w:t>
      </w:r>
    </w:p>
    <w:p w:rsidR="006A42E5" w:rsidRPr="006A42E5" w:rsidRDefault="006A42E5" w:rsidP="006A42E5">
      <w:pPr>
        <w:widowControl/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D0D0D" w:themeColor="text1" w:themeTint="F2"/>
          <w:kern w:val="0"/>
          <w:szCs w:val="24"/>
        </w:rPr>
        <w:t>搭5、51、57、214、227、214、242、248、249、250、262、297、304、624、706下車後轉仁愛路步行12分鐘，再左轉永平路即抵達永平高中。</w:t>
      </w:r>
    </w:p>
    <w:p w:rsidR="006A42E5" w:rsidRPr="006A42E5" w:rsidRDefault="006A42E5" w:rsidP="00A83D83">
      <w:pPr>
        <w:widowControl/>
        <w:spacing w:before="100" w:beforeAutospacing="1" w:after="100" w:afterAutospacing="1" w:line="0" w:lineRule="atLeast"/>
        <w:rPr>
          <w:rFonts w:ascii="Arial" w:eastAsia="新細明體" w:hAnsi="Arial" w:cs="Arial"/>
          <w:b/>
          <w:color w:val="0D0D0D" w:themeColor="text1" w:themeTint="F2"/>
          <w:kern w:val="0"/>
          <w:sz w:val="28"/>
          <w:szCs w:val="28"/>
          <w:u w:val="single"/>
        </w:rPr>
      </w:pPr>
      <w:bookmarkStart w:id="0" w:name="_GoBack"/>
      <w:r w:rsidRPr="006A42E5">
        <w:rPr>
          <w:rFonts w:ascii="標楷體" w:eastAsia="標楷體" w:hAnsi="標楷體" w:cs="Arial" w:hint="eastAsia"/>
          <w:b/>
          <w:color w:val="0D0D0D" w:themeColor="text1" w:themeTint="F2"/>
          <w:kern w:val="0"/>
          <w:sz w:val="28"/>
          <w:szCs w:val="28"/>
          <w:u w:val="single"/>
        </w:rPr>
        <w:t>外縣市開車：</w:t>
      </w:r>
    </w:p>
    <w:bookmarkEnd w:id="0"/>
    <w:p w:rsidR="006A42E5" w:rsidRPr="006A42E5" w:rsidRDefault="006A42E5" w:rsidP="006A42E5">
      <w:pPr>
        <w:widowControl/>
        <w:spacing w:line="440" w:lineRule="atLeast"/>
        <w:ind w:hanging="720"/>
        <w:rPr>
          <w:rFonts w:ascii="Arial" w:eastAsia="新細明體" w:hAnsi="Arial" w:cs="Arial"/>
          <w:color w:val="720688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　　　　（1）</w:t>
      </w:r>
      <w:r w:rsidRPr="006A42E5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6A42E5">
        <w:rPr>
          <w:rFonts w:ascii="標楷體" w:eastAsia="標楷體" w:hAnsi="標楷體" w:cs="Arial" w:hint="eastAsia"/>
          <w:color w:val="000000"/>
          <w:kern w:val="0"/>
          <w:szCs w:val="24"/>
        </w:rPr>
        <w:t>從臺北市或國道中山高開車到永和，走建國高架路由和平東路下 =&gt; 右轉和平東路一段=&gt; 和平西路=&gt; 到重慶南路口左轉上中正橋 =&gt; 下橋直走到第二個紅路燈 =&gt; 右轉仁愛路 =&gt; 過幾個紅綠燈看到第二個7-11 =&gt; 左轉永平路 =&gt; 抵達校門口</w:t>
      </w:r>
    </w:p>
    <w:p w:rsidR="006A42E5" w:rsidRPr="006A42E5" w:rsidRDefault="006A42E5" w:rsidP="006A42E5">
      <w:pPr>
        <w:widowControl/>
        <w:spacing w:line="440" w:lineRule="atLeast"/>
        <w:ind w:hanging="720"/>
        <w:rPr>
          <w:rFonts w:ascii="Arial" w:eastAsia="新細明體" w:hAnsi="Arial" w:cs="Arial"/>
          <w:color w:val="720688"/>
          <w:kern w:val="0"/>
          <w:szCs w:val="24"/>
        </w:rPr>
      </w:pPr>
      <w:r w:rsidRPr="006A42E5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　　　（2）開車走北二高（南下北上均相同）：靠最右側車道下中和交流道→直走到第二個紅綠燈右轉連城路→直走到盡頭→自然會接上中山路→直走經永貞路口紅綠燈（看到麥當勞）→靠最左側車道→看到永平路左轉→即可抵達。</w:t>
      </w:r>
    </w:p>
    <w:p w:rsidR="006A42E5" w:rsidRPr="006A42E5" w:rsidRDefault="006A42E5" w:rsidP="006A42E5">
      <w:pPr>
        <w:rPr>
          <w:szCs w:val="24"/>
        </w:rPr>
      </w:pPr>
    </w:p>
    <w:sectPr w:rsidR="006A42E5" w:rsidRPr="006A42E5" w:rsidSect="006A42E5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5"/>
    <w:rsid w:val="006A42E5"/>
    <w:rsid w:val="0089230D"/>
    <w:rsid w:val="00A83D83"/>
    <w:rsid w:val="00D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tp.edu.tw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2</cp:revision>
  <dcterms:created xsi:type="dcterms:W3CDTF">2017-03-30T12:08:00Z</dcterms:created>
  <dcterms:modified xsi:type="dcterms:W3CDTF">2017-03-30T12:15:00Z</dcterms:modified>
</cp:coreProperties>
</file>