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4A" w:rsidRPr="0060504A" w:rsidRDefault="0060504A" w:rsidP="0060504A">
      <w:pPr>
        <w:widowControl/>
        <w:rPr>
          <w:rFonts w:ascii="新細明體" w:eastAsia="新細明體" w:hAnsi="新細明體" w:cs="新細明體"/>
          <w:kern w:val="0"/>
          <w:sz w:val="36"/>
          <w:szCs w:val="36"/>
        </w:rPr>
      </w:pPr>
      <w:r w:rsidRPr="0060504A">
        <w:rPr>
          <w:rFonts w:ascii="Verdana" w:eastAsia="新細明體" w:hAnsi="Verdana" w:cs="新細明體" w:hint="eastAsia"/>
          <w:color w:val="222222"/>
          <w:kern w:val="0"/>
          <w:sz w:val="36"/>
          <w:szCs w:val="36"/>
          <w:shd w:val="clear" w:color="auto" w:fill="FFFFFF"/>
        </w:rPr>
        <w:t>國立臺灣科技大學</w:t>
      </w:r>
      <w:r w:rsidRPr="0060504A">
        <w:rPr>
          <w:rFonts w:ascii="Verdana" w:eastAsia="新細明體" w:hAnsi="Verdana" w:cs="新細明體"/>
          <w:color w:val="222222"/>
          <w:kern w:val="0"/>
          <w:sz w:val="36"/>
          <w:szCs w:val="36"/>
          <w:shd w:val="clear" w:color="auto" w:fill="FFFFFF"/>
        </w:rPr>
        <w:t>公館校區校址：臺北市基隆路四段四十三號</w:t>
      </w:r>
    </w:p>
    <w:tbl>
      <w:tblPr>
        <w:tblW w:w="528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y Summary"/>
      </w:tblPr>
      <w:tblGrid>
        <w:gridCol w:w="241"/>
        <w:gridCol w:w="8548"/>
      </w:tblGrid>
      <w:tr w:rsidR="0060504A" w:rsidRPr="0060504A" w:rsidTr="006050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0504A" w:rsidRPr="0060504A" w:rsidRDefault="0060504A" w:rsidP="0060504A">
            <w:pPr>
              <w:widowControl/>
              <w:spacing w:line="330" w:lineRule="atLeast"/>
              <w:jc w:val="center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noProof/>
                <w:color w:val="222222"/>
                <w:kern w:val="0"/>
                <w:sz w:val="18"/>
                <w:szCs w:val="18"/>
              </w:rPr>
              <w:drawing>
                <wp:inline distT="0" distB="0" distL="0" distR="0" wp14:anchorId="58756BBB" wp14:editId="2BB2C837">
                  <wp:extent cx="152400" cy="152400"/>
                  <wp:effectExtent l="0" t="0" r="0" b="0"/>
                  <wp:docPr id="1" name="圖片 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pct"/>
            <w:shd w:val="clear" w:color="auto" w:fill="FFFFFF"/>
            <w:hideMark/>
          </w:tcPr>
          <w:p w:rsidR="0060504A" w:rsidRPr="0060504A" w:rsidRDefault="0060504A" w:rsidP="0060504A">
            <w:pPr>
              <w:widowControl/>
              <w:spacing w:line="330" w:lineRule="atLeast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b/>
                <w:bCs/>
                <w:color w:val="222222"/>
                <w:kern w:val="0"/>
                <w:sz w:val="18"/>
                <w:szCs w:val="18"/>
              </w:rPr>
              <w:t>開車</w:t>
            </w:r>
          </w:p>
        </w:tc>
      </w:tr>
      <w:tr w:rsidR="0060504A" w:rsidRPr="0060504A" w:rsidTr="006050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0504A" w:rsidRPr="0060504A" w:rsidRDefault="0060504A" w:rsidP="0060504A">
            <w:pPr>
              <w:widowControl/>
              <w:spacing w:line="330" w:lineRule="atLeast"/>
              <w:jc w:val="center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4863" w:type="pct"/>
            <w:shd w:val="clear" w:color="auto" w:fill="FFFFFF"/>
            <w:hideMark/>
          </w:tcPr>
          <w:p w:rsidR="0060504A" w:rsidRPr="0060504A" w:rsidRDefault="0060504A" w:rsidP="0060504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30" w:lineRule="atLeast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由中山高速公路下圓山交流道，接台北市建國南北高架道路，下辛亥路往木柵方向行駛，於辛亥路二段與基隆路交叉口（台大校園旁）右轉，過長興街後即可到達台灣科大。</w:t>
            </w:r>
          </w:p>
          <w:p w:rsidR="0060504A" w:rsidRPr="0060504A" w:rsidRDefault="0060504A" w:rsidP="0060504A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30" w:lineRule="atLeast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由北二高接台北聯絡道，於辛亥路三段與基隆路交叉口左轉，過長興街後即可到達台灣科大。</w:t>
            </w:r>
          </w:p>
          <w:p w:rsidR="0060504A" w:rsidRPr="0060504A" w:rsidRDefault="0060504A" w:rsidP="0060504A">
            <w:pPr>
              <w:widowControl/>
              <w:spacing w:before="100" w:beforeAutospacing="1" w:after="100" w:afterAutospacing="1" w:line="330" w:lineRule="atLeast"/>
              <w:ind w:left="720"/>
              <w:jc w:val="right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noProof/>
                <w:color w:val="222222"/>
                <w:kern w:val="0"/>
                <w:sz w:val="18"/>
                <w:szCs w:val="18"/>
              </w:rPr>
              <w:drawing>
                <wp:inline distT="0" distB="0" distL="0" distR="0" wp14:anchorId="245FFCEA" wp14:editId="117673DA">
                  <wp:extent cx="152400" cy="152400"/>
                  <wp:effectExtent l="0" t="0" r="0" b="0"/>
                  <wp:docPr id="2" name="圖片 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60504A" w:rsidRPr="0060504A" w:rsidTr="006050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0504A" w:rsidRPr="0060504A" w:rsidRDefault="0060504A" w:rsidP="0060504A">
            <w:pPr>
              <w:widowControl/>
              <w:spacing w:line="330" w:lineRule="atLeast"/>
              <w:jc w:val="center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noProof/>
                <w:color w:val="222222"/>
                <w:kern w:val="0"/>
                <w:sz w:val="18"/>
                <w:szCs w:val="18"/>
              </w:rPr>
              <w:drawing>
                <wp:inline distT="0" distB="0" distL="0" distR="0" wp14:anchorId="225AFE1A" wp14:editId="17D2E3A5">
                  <wp:extent cx="152400" cy="152400"/>
                  <wp:effectExtent l="0" t="0" r="0" b="0"/>
                  <wp:docPr id="3" name="圖片 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pct"/>
            <w:shd w:val="clear" w:color="auto" w:fill="FFFFFF"/>
            <w:hideMark/>
          </w:tcPr>
          <w:p w:rsidR="0060504A" w:rsidRPr="0060504A" w:rsidRDefault="0060504A" w:rsidP="0060504A">
            <w:pPr>
              <w:widowControl/>
              <w:spacing w:line="330" w:lineRule="atLeast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b/>
                <w:bCs/>
                <w:color w:val="222222"/>
                <w:kern w:val="0"/>
                <w:sz w:val="18"/>
                <w:szCs w:val="18"/>
              </w:rPr>
              <w:t>搭乘台北聯營公車</w:t>
            </w:r>
          </w:p>
        </w:tc>
      </w:tr>
      <w:tr w:rsidR="0060504A" w:rsidRPr="0060504A" w:rsidTr="006050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0504A" w:rsidRPr="0060504A" w:rsidRDefault="0060504A" w:rsidP="0060504A">
            <w:pPr>
              <w:widowControl/>
              <w:spacing w:line="330" w:lineRule="atLeast"/>
              <w:jc w:val="center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4863" w:type="pct"/>
            <w:shd w:val="clear" w:color="auto" w:fill="FFFFFF"/>
            <w:hideMark/>
          </w:tcPr>
          <w:p w:rsidR="0060504A" w:rsidRPr="0060504A" w:rsidRDefault="0060504A" w:rsidP="0060504A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30" w:lineRule="atLeast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搭乘聯營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1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、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207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、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254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、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275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、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275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副線、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275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區間車、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650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、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672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、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673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、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907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、綠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11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、棕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12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、敦化幹線。</w:t>
            </w:r>
            <w:r w:rsidRPr="0060504A">
              <w:rPr>
                <w:rFonts w:ascii="Verdana" w:eastAsia="新細明體" w:hAnsi="Verdana" w:cs="新細明體"/>
                <w:noProof/>
                <w:color w:val="222222"/>
                <w:kern w:val="0"/>
                <w:sz w:val="18"/>
                <w:szCs w:val="18"/>
              </w:rPr>
              <w:drawing>
                <wp:inline distT="0" distB="0" distL="0" distR="0" wp14:anchorId="0042419F" wp14:editId="08DC1C99">
                  <wp:extent cx="152400" cy="152400"/>
                  <wp:effectExtent l="0" t="0" r="0" b="0"/>
                  <wp:docPr id="4" name="圖片 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60504A" w:rsidRPr="0060504A" w:rsidTr="006050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0504A" w:rsidRPr="0060504A" w:rsidRDefault="0060504A" w:rsidP="0060504A">
            <w:pPr>
              <w:widowControl/>
              <w:spacing w:line="330" w:lineRule="atLeast"/>
              <w:jc w:val="center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noProof/>
                <w:color w:val="222222"/>
                <w:kern w:val="0"/>
                <w:sz w:val="18"/>
                <w:szCs w:val="18"/>
              </w:rPr>
              <w:drawing>
                <wp:inline distT="0" distB="0" distL="0" distR="0" wp14:anchorId="4FB5098D" wp14:editId="6F3C441B">
                  <wp:extent cx="152400" cy="152400"/>
                  <wp:effectExtent l="0" t="0" r="0" b="0"/>
                  <wp:docPr id="5" name="圖片 5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pct"/>
            <w:shd w:val="clear" w:color="auto" w:fill="FFFFFF"/>
            <w:hideMark/>
          </w:tcPr>
          <w:p w:rsidR="0060504A" w:rsidRPr="0060504A" w:rsidRDefault="0060504A" w:rsidP="0060504A">
            <w:pPr>
              <w:widowControl/>
              <w:spacing w:line="330" w:lineRule="atLeast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b/>
                <w:bCs/>
                <w:color w:val="222222"/>
                <w:kern w:val="0"/>
                <w:sz w:val="18"/>
                <w:szCs w:val="18"/>
              </w:rPr>
              <w:t>搭乘國道、省道客運</w:t>
            </w:r>
          </w:p>
        </w:tc>
      </w:tr>
      <w:tr w:rsidR="0060504A" w:rsidRPr="0060504A" w:rsidTr="006050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0504A" w:rsidRPr="0060504A" w:rsidRDefault="0060504A" w:rsidP="0060504A">
            <w:pPr>
              <w:widowControl/>
              <w:spacing w:line="330" w:lineRule="atLeast"/>
              <w:jc w:val="center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4863" w:type="pct"/>
            <w:shd w:val="clear" w:color="auto" w:fill="FFFFFF"/>
            <w:hideMark/>
          </w:tcPr>
          <w:p w:rsidR="0060504A" w:rsidRPr="0060504A" w:rsidRDefault="0060504A" w:rsidP="0060504A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福和客運（板橋－基隆）、（台北－基隆）、（新店－基隆）、（德霖技術學院－基隆）。</w:t>
            </w:r>
          </w:p>
          <w:p w:rsidR="0060504A" w:rsidRPr="0060504A" w:rsidRDefault="0060504A" w:rsidP="0060504A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基隆客運（板橋－基隆）。</w:t>
            </w:r>
          </w:p>
          <w:p w:rsidR="0060504A" w:rsidRPr="0060504A" w:rsidRDefault="0060504A" w:rsidP="0060504A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指南客運、中壢客運（桃園－台北市政府），經新店、公館、六張犁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 xml:space="preserve"> 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。</w:t>
            </w:r>
          </w:p>
          <w:p w:rsidR="0060504A" w:rsidRPr="0060504A" w:rsidRDefault="0060504A" w:rsidP="0060504A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台中客運、大有巴士（台中－台北），經龍潭、新店、六張犁、捷運市府站、松山車站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 xml:space="preserve"> 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。</w:t>
            </w:r>
          </w:p>
          <w:p w:rsidR="0060504A" w:rsidRPr="0060504A" w:rsidRDefault="0060504A" w:rsidP="0060504A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國光客運、台聯客運、中壢客運（中壢－台北）經中永和、公館、六張犁、捷運市府站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 xml:space="preserve"> 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。</w:t>
            </w:r>
          </w:p>
          <w:p w:rsidR="0060504A" w:rsidRPr="0060504A" w:rsidRDefault="0060504A" w:rsidP="0060504A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亞聯客運（新竹－台北），經工研院、清大、交大、竹科、龍潭、新店、捷運景美、捷運萬隆、捷運公館、新生南路、仁愛路、臺北市政府。（停靠捷運公館站，不停靠台灣科大）。</w:t>
            </w:r>
          </w:p>
          <w:p w:rsidR="0060504A" w:rsidRPr="0060504A" w:rsidRDefault="0060504A" w:rsidP="0060504A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30" w:lineRule="atLeast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豪泰客運（竹北－台北），經新竹縣政府、新竹稅捐處、一高竹北交流道站、二高竹林交流道站、新店、捷運景美、捷運萬隆、捷運公館、新生南路、捷運科技大樓、捷運大安、捷運忠孝復興、捷運忠孝敦化、捷運國父紀念館、捷運市府站。（停靠捷運公館站，不停靠台灣科大）。</w:t>
            </w:r>
          </w:p>
        </w:tc>
      </w:tr>
      <w:tr w:rsidR="0060504A" w:rsidRPr="0060504A" w:rsidTr="006050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0504A" w:rsidRPr="0060504A" w:rsidRDefault="0060504A" w:rsidP="0060504A">
            <w:pPr>
              <w:widowControl/>
              <w:spacing w:line="330" w:lineRule="atLeast"/>
              <w:jc w:val="center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noProof/>
                <w:color w:val="222222"/>
                <w:kern w:val="0"/>
                <w:sz w:val="18"/>
                <w:szCs w:val="18"/>
              </w:rPr>
              <w:drawing>
                <wp:inline distT="0" distB="0" distL="0" distR="0" wp14:anchorId="29CDD74C" wp14:editId="58C9486A">
                  <wp:extent cx="152400" cy="152400"/>
                  <wp:effectExtent l="0" t="0" r="0" b="0"/>
                  <wp:docPr id="6" name="圖片 6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pct"/>
            <w:shd w:val="clear" w:color="auto" w:fill="FFFFFF"/>
            <w:hideMark/>
          </w:tcPr>
          <w:p w:rsidR="0060504A" w:rsidRPr="0060504A" w:rsidRDefault="0060504A" w:rsidP="0060504A">
            <w:pPr>
              <w:widowControl/>
              <w:spacing w:line="330" w:lineRule="atLeast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b/>
                <w:bCs/>
                <w:color w:val="222222"/>
                <w:kern w:val="0"/>
                <w:sz w:val="18"/>
                <w:szCs w:val="18"/>
              </w:rPr>
              <w:t>搭乘捷運</w:t>
            </w:r>
          </w:p>
        </w:tc>
      </w:tr>
      <w:tr w:rsidR="0060504A" w:rsidRPr="0060504A" w:rsidTr="0060504A">
        <w:trPr>
          <w:trHeight w:val="186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0504A" w:rsidRPr="0060504A" w:rsidRDefault="0060504A" w:rsidP="0060504A">
            <w:pPr>
              <w:widowControl/>
              <w:spacing w:line="330" w:lineRule="atLeast"/>
              <w:jc w:val="center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 </w:t>
            </w:r>
          </w:p>
        </w:tc>
        <w:tc>
          <w:tcPr>
            <w:tcW w:w="4863" w:type="pct"/>
            <w:shd w:val="clear" w:color="auto" w:fill="FFFFFF"/>
            <w:hideMark/>
          </w:tcPr>
          <w:p w:rsidR="0060504A" w:rsidRPr="0060504A" w:rsidRDefault="0060504A" w:rsidP="0060504A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330" w:lineRule="atLeast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搭乘捷運新店線：由公館站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2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號「銘傳國小」出口左轉，沿台大舟山路步行，於鹿鳴堂右轉，過基隆路後左行即可到達本校。或於公館站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1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號「水源市場」出口轉乘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1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、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673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、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907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、綠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11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、棕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12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直達本校。</w:t>
            </w:r>
          </w:p>
          <w:p w:rsidR="0060504A" w:rsidRPr="0060504A" w:rsidRDefault="0060504A" w:rsidP="0060504A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330" w:lineRule="atLeast"/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</w:pP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搭乘捷運文湖線：於捷運六張犁站（往公館、永和方向）轉乘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1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、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207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、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672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、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650</w:t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>、基隆客運板基線直達本校。</w:t>
            </w:r>
            <w:r w:rsidRPr="0060504A">
              <w:rPr>
                <w:rFonts w:ascii="Verdana" w:eastAsia="新細明體" w:hAnsi="Verdana" w:cs="新細明體"/>
                <w:noProof/>
                <w:color w:val="222222"/>
                <w:kern w:val="0"/>
                <w:sz w:val="18"/>
                <w:szCs w:val="18"/>
              </w:rPr>
              <w:drawing>
                <wp:inline distT="0" distB="0" distL="0" distR="0" wp14:anchorId="3106E457" wp14:editId="7072A875">
                  <wp:extent cx="152400" cy="152400"/>
                  <wp:effectExtent l="0" t="0" r="0" b="0"/>
                  <wp:docPr id="7" name="圖片 7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504A">
              <w:rPr>
                <w:rFonts w:ascii="Verdana" w:eastAsia="新細明體" w:hAnsi="Verdana" w:cs="新細明體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CC28FD" w:rsidRDefault="0060504A">
      <w:r w:rsidRPr="0060504A">
        <w:rPr>
          <w:rFonts w:ascii="Verdana" w:eastAsia="新細明體" w:hAnsi="Verdana" w:cs="新細明體"/>
          <w:color w:val="222222"/>
          <w:kern w:val="0"/>
          <w:sz w:val="18"/>
          <w:szCs w:val="18"/>
        </w:rPr>
        <w:br/>
      </w:r>
      <w:bookmarkStart w:id="0" w:name="map"/>
      <w:bookmarkEnd w:id="0"/>
      <w:r w:rsidRPr="0060504A">
        <w:rPr>
          <w:rFonts w:ascii="Verdana" w:eastAsia="新細明體" w:hAnsi="Verdana" w:cs="新細明體"/>
          <w:color w:val="222222"/>
          <w:kern w:val="0"/>
          <w:sz w:val="18"/>
          <w:szCs w:val="18"/>
        </w:rPr>
        <w:br/>
      </w:r>
      <w:bookmarkStart w:id="1" w:name="_GoBack"/>
      <w:r w:rsidRPr="0060504A">
        <w:rPr>
          <w:rFonts w:ascii="Verdana" w:eastAsia="新細明體" w:hAnsi="Verdana" w:cs="新細明體"/>
          <w:noProof/>
          <w:color w:val="222222"/>
          <w:kern w:val="0"/>
          <w:sz w:val="18"/>
          <w:szCs w:val="18"/>
          <w:shd w:val="clear" w:color="auto" w:fill="FFFFFF"/>
        </w:rPr>
        <w:drawing>
          <wp:inline distT="0" distB="0" distL="0" distR="0" wp14:anchorId="00943515" wp14:editId="50C50666">
            <wp:extent cx="3848100" cy="2185171"/>
            <wp:effectExtent l="0" t="0" r="0" b="5715"/>
            <wp:docPr id="8" name="圖片 8" descr="校址圖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校址圖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8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CC28FD" w:rsidSect="0060504A">
      <w:pgSz w:w="11906" w:h="16838"/>
      <w:pgMar w:top="454" w:right="1797" w:bottom="45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444E"/>
    <w:multiLevelType w:val="multilevel"/>
    <w:tmpl w:val="7142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E608C"/>
    <w:multiLevelType w:val="multilevel"/>
    <w:tmpl w:val="3B9E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73755"/>
    <w:multiLevelType w:val="multilevel"/>
    <w:tmpl w:val="CADA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E594A"/>
    <w:multiLevelType w:val="multilevel"/>
    <w:tmpl w:val="53C2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4A"/>
    <w:rsid w:val="0060504A"/>
    <w:rsid w:val="0089230D"/>
    <w:rsid w:val="00D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50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5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ust.edu.tw/ezfiles/0/1000/img/4/address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>tp.edu.tw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SAIHS</dc:creator>
  <cp:keywords/>
  <dc:description/>
  <cp:lastModifiedBy>SAIHS</cp:lastModifiedBy>
  <cp:revision>1</cp:revision>
  <dcterms:created xsi:type="dcterms:W3CDTF">2017-04-26T12:31:00Z</dcterms:created>
  <dcterms:modified xsi:type="dcterms:W3CDTF">2017-04-26T12:35:00Z</dcterms:modified>
</cp:coreProperties>
</file>