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D2" w:rsidRPr="00442AD3" w:rsidRDefault="00701AD2" w:rsidP="00701AD2">
      <w:pPr>
        <w:rPr>
          <w:rFonts w:ascii="標楷體" w:eastAsia="標楷體" w:hAnsi="標楷體"/>
          <w:szCs w:val="24"/>
        </w:rPr>
      </w:pPr>
      <w:r w:rsidRPr="00442AD3">
        <w:rPr>
          <w:rFonts w:ascii="標楷體" w:eastAsia="標楷體" w:hAnsi="標楷體" w:hint="eastAsia"/>
          <w:szCs w:val="24"/>
          <w:shd w:val="clear" w:color="auto" w:fill="FFFFFF"/>
        </w:rPr>
        <w:t>臺北市立松山高級工農職業學校</w:t>
      </w:r>
      <w:r w:rsidR="00446BB3" w:rsidRPr="00442AD3">
        <w:rPr>
          <w:rFonts w:ascii="標楷體" w:eastAsia="標楷體" w:hAnsi="標楷體" w:hint="eastAsia"/>
          <w:szCs w:val="24"/>
          <w:shd w:val="clear" w:color="auto" w:fill="FFFFFF"/>
        </w:rPr>
        <w:t>事後</w:t>
      </w:r>
      <w:r w:rsidRPr="00442AD3">
        <w:rPr>
          <w:rFonts w:ascii="標楷體" w:eastAsia="標楷體" w:hAnsi="標楷體" w:hint="eastAsia"/>
          <w:szCs w:val="24"/>
          <w:shd w:val="clear" w:color="auto" w:fill="FFFFFF"/>
        </w:rPr>
        <w:t>新聞稿</w:t>
      </w:r>
    </w:p>
    <w:p w:rsidR="00701AD2" w:rsidRPr="00442AD3" w:rsidRDefault="00701AD2" w:rsidP="00701AD2">
      <w:pPr>
        <w:rPr>
          <w:rFonts w:ascii="標楷體" w:eastAsia="標楷體" w:hAnsi="標楷體"/>
          <w:szCs w:val="24"/>
        </w:rPr>
      </w:pPr>
      <w:r w:rsidRPr="00442AD3">
        <w:rPr>
          <w:rFonts w:ascii="標楷體" w:eastAsia="標楷體" w:hAnsi="標楷體" w:hint="eastAsia"/>
          <w:szCs w:val="24"/>
          <w:shd w:val="clear" w:color="auto" w:fill="FFFFFF"/>
        </w:rPr>
        <w:t>單位：臺北市立</w:t>
      </w:r>
      <w:r w:rsidRPr="00442AD3">
        <w:rPr>
          <w:rFonts w:ascii="標楷體" w:eastAsia="標楷體" w:hAnsi="標楷體" w:hint="eastAsia"/>
          <w:szCs w:val="24"/>
        </w:rPr>
        <w:t>松山高級工農職業學校</w:t>
      </w:r>
    </w:p>
    <w:p w:rsidR="00701AD2" w:rsidRPr="00442AD3" w:rsidRDefault="00701AD2" w:rsidP="00701AD2">
      <w:pPr>
        <w:rPr>
          <w:rFonts w:ascii="標楷體" w:eastAsia="標楷體" w:hAnsi="標楷體"/>
          <w:szCs w:val="24"/>
        </w:rPr>
      </w:pPr>
      <w:r w:rsidRPr="00442AD3">
        <w:rPr>
          <w:rFonts w:ascii="標楷體" w:eastAsia="標楷體" w:hAnsi="標楷體" w:hint="eastAsia"/>
          <w:szCs w:val="24"/>
          <w:shd w:val="clear" w:color="auto" w:fill="FFFFFF"/>
        </w:rPr>
        <w:t>地址：</w:t>
      </w:r>
      <w:r w:rsidRPr="00442AD3">
        <w:rPr>
          <w:rFonts w:ascii="標楷體" w:eastAsia="標楷體" w:hAnsi="標楷體"/>
          <w:szCs w:val="24"/>
          <w:shd w:val="clear" w:color="auto" w:fill="FFFFFF"/>
        </w:rPr>
        <w:t>臺北市信義區忠孝東路5段236巷15號</w:t>
      </w:r>
      <w:bookmarkStart w:id="0" w:name="_GoBack"/>
      <w:bookmarkEnd w:id="0"/>
    </w:p>
    <w:p w:rsidR="00701AD2" w:rsidRPr="00442AD3" w:rsidRDefault="006A2D4B" w:rsidP="00701AD2">
      <w:pPr>
        <w:rPr>
          <w:rFonts w:ascii="標楷體" w:eastAsia="標楷體" w:hAnsi="標楷體"/>
          <w:szCs w:val="24"/>
        </w:rPr>
      </w:pPr>
      <w:r w:rsidRPr="00442AD3">
        <w:rPr>
          <w:rFonts w:ascii="標楷體" w:eastAsia="標楷體" w:hAnsi="標楷體" w:hint="eastAsia"/>
          <w:szCs w:val="24"/>
          <w:shd w:val="clear" w:color="auto" w:fill="FFFFFF"/>
        </w:rPr>
        <w:t>業務聯絡人：實習處主任蔡</w:t>
      </w:r>
      <w:r w:rsidRPr="00442AD3">
        <w:rPr>
          <w:rFonts w:ascii="標楷體" w:eastAsia="標楷體" w:hAnsi="標楷體"/>
          <w:szCs w:val="24"/>
          <w:shd w:val="clear" w:color="auto" w:fill="FFFFFF"/>
        </w:rPr>
        <w:t>文亮</w:t>
      </w:r>
    </w:p>
    <w:p w:rsidR="00701AD2" w:rsidRPr="00442AD3" w:rsidRDefault="00701AD2" w:rsidP="00701AD2">
      <w:pPr>
        <w:rPr>
          <w:rFonts w:ascii="標楷體" w:eastAsia="標楷體" w:hAnsi="標楷體"/>
          <w:szCs w:val="24"/>
        </w:rPr>
      </w:pPr>
      <w:r w:rsidRPr="00442AD3">
        <w:rPr>
          <w:rFonts w:ascii="標楷體" w:eastAsia="標楷體" w:hAnsi="標楷體" w:hint="eastAsia"/>
          <w:szCs w:val="24"/>
          <w:shd w:val="clear" w:color="auto" w:fill="FFFFFF"/>
        </w:rPr>
        <w:t>新聞聯絡人：校</w:t>
      </w:r>
      <w:r w:rsidRPr="00442AD3">
        <w:rPr>
          <w:rFonts w:ascii="標楷體" w:eastAsia="標楷體" w:hAnsi="標楷體" w:hint="eastAsia"/>
          <w:szCs w:val="24"/>
        </w:rPr>
        <w:t>長室秘書</w:t>
      </w:r>
      <w:r w:rsidR="00FA465B" w:rsidRPr="00442AD3">
        <w:rPr>
          <w:rFonts w:ascii="標楷體" w:eastAsia="標楷體" w:hAnsi="標楷體" w:hint="eastAsia"/>
          <w:szCs w:val="24"/>
        </w:rPr>
        <w:t>王</w:t>
      </w:r>
      <w:r w:rsidR="00FA465B" w:rsidRPr="00442AD3">
        <w:rPr>
          <w:rFonts w:ascii="標楷體" w:eastAsia="標楷體" w:hAnsi="標楷體"/>
          <w:szCs w:val="24"/>
        </w:rPr>
        <w:t>麗華</w:t>
      </w:r>
    </w:p>
    <w:p w:rsidR="00701AD2" w:rsidRPr="00442AD3" w:rsidRDefault="00701AD2" w:rsidP="00701AD2">
      <w:pPr>
        <w:rPr>
          <w:rFonts w:ascii="標楷體" w:eastAsia="標楷體" w:hAnsi="標楷體"/>
          <w:szCs w:val="24"/>
        </w:rPr>
      </w:pPr>
      <w:r w:rsidRPr="00442AD3">
        <w:rPr>
          <w:rFonts w:ascii="標楷體" w:eastAsia="標楷體" w:hAnsi="標楷體" w:hint="eastAsia"/>
          <w:szCs w:val="24"/>
          <w:shd w:val="clear" w:color="auto" w:fill="FFFFFF"/>
        </w:rPr>
        <w:t>電話：27226616轉</w:t>
      </w:r>
      <w:r w:rsidRPr="00442AD3">
        <w:rPr>
          <w:rStyle w:val="apple-converted-space"/>
          <w:rFonts w:ascii="標楷體" w:eastAsia="標楷體" w:hAnsi="標楷體" w:hint="eastAsia"/>
          <w:szCs w:val="24"/>
          <w:shd w:val="clear" w:color="auto" w:fill="FFFFFF"/>
        </w:rPr>
        <w:t>102</w:t>
      </w:r>
    </w:p>
    <w:p w:rsidR="00701AD2" w:rsidRPr="00442AD3" w:rsidRDefault="00701AD2" w:rsidP="00701AD2">
      <w:pPr>
        <w:rPr>
          <w:rFonts w:ascii="標楷體" w:eastAsia="標楷體" w:hAnsi="標楷體"/>
          <w:szCs w:val="24"/>
        </w:rPr>
      </w:pPr>
      <w:r w:rsidRPr="00442AD3">
        <w:rPr>
          <w:rFonts w:ascii="標楷體" w:eastAsia="標楷體" w:hAnsi="標楷體" w:hint="eastAsia"/>
          <w:szCs w:val="24"/>
          <w:shd w:val="clear" w:color="auto" w:fill="FFFFFF"/>
        </w:rPr>
        <w:t>【發稿日期】：10</w:t>
      </w:r>
      <w:r w:rsidR="001E2474" w:rsidRPr="00442AD3">
        <w:rPr>
          <w:rFonts w:ascii="標楷體" w:eastAsia="標楷體" w:hAnsi="標楷體" w:hint="eastAsia"/>
          <w:szCs w:val="24"/>
          <w:shd w:val="clear" w:color="auto" w:fill="FFFFFF"/>
        </w:rPr>
        <w:t>6</w:t>
      </w:r>
      <w:r w:rsidRPr="00442AD3">
        <w:rPr>
          <w:rFonts w:ascii="標楷體" w:eastAsia="標楷體" w:hAnsi="標楷體" w:hint="eastAsia"/>
          <w:szCs w:val="24"/>
          <w:shd w:val="clear" w:color="auto" w:fill="FFFFFF"/>
        </w:rPr>
        <w:t>年</w:t>
      </w:r>
      <w:r w:rsidR="00AF1AF3" w:rsidRPr="00442AD3">
        <w:rPr>
          <w:rFonts w:ascii="標楷體" w:eastAsia="標楷體" w:hAnsi="標楷體"/>
          <w:szCs w:val="24"/>
          <w:shd w:val="clear" w:color="auto" w:fill="FFFFFF"/>
        </w:rPr>
        <w:t>11</w:t>
      </w:r>
      <w:r w:rsidRPr="00442AD3">
        <w:rPr>
          <w:rFonts w:ascii="標楷體" w:eastAsia="標楷體" w:hAnsi="標楷體" w:hint="eastAsia"/>
          <w:szCs w:val="24"/>
          <w:shd w:val="clear" w:color="auto" w:fill="FFFFFF"/>
        </w:rPr>
        <w:t>月</w:t>
      </w:r>
      <w:r w:rsidR="00787F96" w:rsidRPr="00442AD3">
        <w:rPr>
          <w:rFonts w:ascii="標楷體" w:eastAsia="標楷體" w:hAnsi="標楷體"/>
          <w:szCs w:val="24"/>
          <w:shd w:val="clear" w:color="auto" w:fill="FFFFFF"/>
        </w:rPr>
        <w:t>21</w:t>
      </w:r>
      <w:r w:rsidRPr="00442AD3">
        <w:rPr>
          <w:rFonts w:ascii="標楷體" w:eastAsia="標楷體" w:hAnsi="標楷體" w:hint="eastAsia"/>
          <w:szCs w:val="24"/>
          <w:shd w:val="clear" w:color="auto" w:fill="FFFFFF"/>
        </w:rPr>
        <w:t>日</w:t>
      </w:r>
    </w:p>
    <w:p w:rsidR="00701AD2" w:rsidRPr="00442AD3" w:rsidRDefault="006A2D4B" w:rsidP="00AF1AF3">
      <w:pPr>
        <w:ind w:left="902" w:hangingChars="376" w:hanging="902"/>
        <w:rPr>
          <w:rFonts w:ascii="標楷體" w:eastAsia="標楷體" w:hAnsi="標楷體"/>
          <w:szCs w:val="24"/>
        </w:rPr>
      </w:pPr>
      <w:r w:rsidRPr="00442AD3">
        <w:rPr>
          <w:rFonts w:ascii="標楷體" w:eastAsia="標楷體" w:hAnsi="標楷體" w:hint="eastAsia"/>
          <w:szCs w:val="24"/>
          <w:shd w:val="clear" w:color="auto" w:fill="FFFFFF"/>
        </w:rPr>
        <w:t>【活動主題】：</w:t>
      </w:r>
      <w:r w:rsidR="00FA465B" w:rsidRPr="00442AD3">
        <w:rPr>
          <w:rFonts w:ascii="標楷體" w:eastAsia="標楷體" w:hAnsi="標楷體" w:hint="eastAsia"/>
          <w:szCs w:val="24"/>
          <w:shd w:val="clear" w:color="auto" w:fill="FFFFFF"/>
        </w:rPr>
        <w:t>松</w:t>
      </w:r>
      <w:r w:rsidR="00FA465B" w:rsidRPr="00442AD3">
        <w:rPr>
          <w:rFonts w:ascii="標楷體" w:eastAsia="標楷體" w:hAnsi="標楷體"/>
          <w:szCs w:val="24"/>
          <w:shd w:val="clear" w:color="auto" w:fill="FFFFFF"/>
        </w:rPr>
        <w:t>山工農</w:t>
      </w:r>
      <w:r w:rsidR="00944322" w:rsidRPr="00442AD3">
        <w:rPr>
          <w:rFonts w:ascii="標楷體" w:eastAsia="標楷體" w:hAnsi="標楷體" w:cs="Arial" w:hint="eastAsia"/>
          <w:kern w:val="0"/>
          <w:szCs w:val="24"/>
        </w:rPr>
        <w:t>─學生技術菁英獎競賽「</w:t>
      </w:r>
      <w:r w:rsidR="00944322" w:rsidRPr="00442AD3">
        <w:rPr>
          <w:rFonts w:ascii="標楷體" w:eastAsia="標楷體" w:hAnsi="標楷體" w:cs="新細明體" w:hint="eastAsia"/>
          <w:kern w:val="0"/>
          <w:szCs w:val="24"/>
        </w:rPr>
        <w:t>機電整合類」</w:t>
      </w:r>
      <w:r w:rsidR="00944322" w:rsidRPr="00442AD3">
        <w:rPr>
          <w:rFonts w:ascii="標楷體" w:eastAsia="標楷體" w:hAnsi="標楷體" w:hint="eastAsia"/>
          <w:szCs w:val="24"/>
          <w:shd w:val="clear" w:color="auto" w:fill="FFFFFF"/>
        </w:rPr>
        <w:t>跨科合作</w:t>
      </w:r>
      <w:r w:rsidR="00497E3F" w:rsidRPr="00442AD3">
        <w:rPr>
          <w:rFonts w:ascii="標楷體" w:eastAsia="標楷體" w:hAnsi="標楷體" w:hint="eastAsia"/>
          <w:szCs w:val="24"/>
          <w:shd w:val="clear" w:color="auto" w:fill="FFFFFF"/>
        </w:rPr>
        <w:t>獲獎</w:t>
      </w:r>
      <w:r w:rsidR="00497E3F" w:rsidRPr="00442AD3">
        <w:rPr>
          <w:rFonts w:ascii="標楷體" w:eastAsia="標楷體" w:hAnsi="標楷體"/>
          <w:szCs w:val="24"/>
          <w:shd w:val="clear" w:color="auto" w:fill="FFFFFF"/>
        </w:rPr>
        <w:t>全壘打</w:t>
      </w:r>
    </w:p>
    <w:p w:rsidR="00701AD2" w:rsidRPr="00442AD3" w:rsidRDefault="00701AD2" w:rsidP="00701AD2">
      <w:pPr>
        <w:widowControl/>
        <w:rPr>
          <w:rFonts w:ascii="標楷體" w:eastAsia="標楷體" w:hAnsi="標楷體" w:cs="Arial"/>
          <w:kern w:val="0"/>
          <w:szCs w:val="24"/>
        </w:rPr>
      </w:pPr>
      <w:r w:rsidRPr="00442AD3">
        <w:rPr>
          <w:rFonts w:ascii="標楷體" w:eastAsia="標楷體" w:hAnsi="標楷體" w:hint="eastAsia"/>
          <w:szCs w:val="24"/>
          <w:shd w:val="clear" w:color="auto" w:fill="FFFFFF"/>
        </w:rPr>
        <w:t>【活動內容】：</w:t>
      </w:r>
    </w:p>
    <w:p w:rsidR="00446BB3" w:rsidRPr="00442AD3" w:rsidRDefault="00446BB3" w:rsidP="001E2474">
      <w:pPr>
        <w:widowControl/>
        <w:ind w:firstLineChars="200" w:firstLine="480"/>
        <w:rPr>
          <w:rFonts w:ascii="標楷體" w:eastAsia="標楷體" w:hAnsi="標楷體" w:cs="Arial"/>
          <w:kern w:val="0"/>
          <w:szCs w:val="24"/>
        </w:rPr>
      </w:pPr>
      <w:r w:rsidRPr="00442AD3">
        <w:rPr>
          <w:rFonts w:ascii="標楷體" w:eastAsia="標楷體" w:hAnsi="標楷體" w:cs="Arial" w:hint="eastAsia"/>
          <w:kern w:val="0"/>
          <w:szCs w:val="24"/>
        </w:rPr>
        <w:t>松山工農由電機科、電子科及機械科3科之同學跨科組三隊參加</w:t>
      </w:r>
      <w:r w:rsidR="001E2474" w:rsidRPr="00442AD3">
        <w:rPr>
          <w:rFonts w:ascii="標楷體" w:eastAsia="標楷體" w:hAnsi="標楷體" w:cs="Arial" w:hint="eastAsia"/>
          <w:kern w:val="0"/>
          <w:szCs w:val="24"/>
        </w:rPr>
        <w:t>臺北市106年度高職學生技術菁英獎競賽</w:t>
      </w:r>
      <w:r w:rsidRPr="00442AD3">
        <w:rPr>
          <w:rFonts w:ascii="標楷體" w:eastAsia="標楷體" w:hAnsi="標楷體" w:cs="Arial" w:hint="eastAsia"/>
          <w:kern w:val="0"/>
          <w:szCs w:val="24"/>
        </w:rPr>
        <w:t>，歷經11/1~11/3三天緊張激烈的賽程後，本校榮獲「</w:t>
      </w:r>
      <w:r w:rsidRPr="00442AD3">
        <w:rPr>
          <w:rFonts w:ascii="標楷體" w:eastAsia="標楷體" w:hAnsi="標楷體" w:cs="新細明體" w:hint="eastAsia"/>
          <w:kern w:val="0"/>
          <w:szCs w:val="24"/>
        </w:rPr>
        <w:t>機電整合類」</w:t>
      </w:r>
      <w:r w:rsidRPr="00442AD3">
        <w:rPr>
          <w:rFonts w:ascii="標楷體" w:eastAsia="標楷體" w:hAnsi="標楷體" w:cs="Arial" w:hint="eastAsia"/>
          <w:kern w:val="0"/>
          <w:szCs w:val="24"/>
        </w:rPr>
        <w:t>第三名及2組佳作之佳績。</w:t>
      </w:r>
    </w:p>
    <w:p w:rsidR="001E2474" w:rsidRPr="00442AD3" w:rsidRDefault="00446BB3" w:rsidP="001E2474">
      <w:pPr>
        <w:widowControl/>
        <w:ind w:firstLineChars="200" w:firstLine="480"/>
        <w:rPr>
          <w:rFonts w:ascii="標楷體" w:eastAsia="標楷體" w:hAnsi="標楷體" w:cs="Arial"/>
          <w:kern w:val="0"/>
          <w:szCs w:val="24"/>
        </w:rPr>
      </w:pPr>
      <w:r w:rsidRPr="00442AD3">
        <w:rPr>
          <w:rFonts w:ascii="標楷體" w:eastAsia="標楷體" w:hAnsi="標楷體" w:cs="Arial" w:hint="eastAsia"/>
          <w:kern w:val="0"/>
          <w:szCs w:val="24"/>
        </w:rPr>
        <w:t>臺北市106年度高職學生技術菁英獎競賽</w:t>
      </w:r>
      <w:r w:rsidR="001E2474" w:rsidRPr="00442AD3">
        <w:rPr>
          <w:rFonts w:ascii="標楷體" w:eastAsia="標楷體" w:hAnsi="標楷體" w:cs="Arial" w:hint="eastAsia"/>
          <w:kern w:val="0"/>
          <w:szCs w:val="24"/>
        </w:rPr>
        <w:t>分別由工科學生「機電整合」及商科學生「設計行銷整合」兩類進行競賽</w:t>
      </w:r>
      <w:r w:rsidR="00CC1AD0" w:rsidRPr="00442AD3">
        <w:rPr>
          <w:rFonts w:ascii="標楷體" w:eastAsia="標楷體" w:hAnsi="標楷體" w:cs="Arial" w:hint="eastAsia"/>
          <w:kern w:val="0"/>
          <w:szCs w:val="24"/>
        </w:rPr>
        <w:t>。</w:t>
      </w:r>
      <w:r w:rsidR="001E2474" w:rsidRPr="00442AD3">
        <w:rPr>
          <w:rFonts w:ascii="標楷體" w:eastAsia="標楷體" w:hAnsi="標楷體" w:cs="Arial" w:hint="eastAsia"/>
          <w:kern w:val="0"/>
          <w:szCs w:val="24"/>
        </w:rPr>
        <w:t>競賽活動</w:t>
      </w:r>
      <w:r w:rsidR="000A6509" w:rsidRPr="00442AD3">
        <w:rPr>
          <w:rFonts w:ascii="標楷體" w:eastAsia="標楷體" w:hAnsi="標楷體" w:cs="Arial" w:hint="eastAsia"/>
          <w:kern w:val="0"/>
          <w:szCs w:val="24"/>
        </w:rPr>
        <w:t>於木柵高工舉行</w:t>
      </w:r>
      <w:r w:rsidR="001E2474" w:rsidRPr="00442AD3">
        <w:rPr>
          <w:rFonts w:ascii="標楷體" w:eastAsia="標楷體" w:hAnsi="標楷體" w:cs="Arial" w:hint="eastAsia"/>
          <w:kern w:val="0"/>
          <w:szCs w:val="24"/>
        </w:rPr>
        <w:t>。機電整合類決賽的隊伍有12隊，各隊結合了機構與控制兩組學生，選手必須在限定時間內完成「</w:t>
      </w:r>
      <w:r w:rsidR="00DA26B3" w:rsidRPr="00442AD3">
        <w:rPr>
          <w:rFonts w:ascii="標楷體" w:eastAsia="標楷體" w:hAnsi="標楷體" w:cs="Arial" w:hint="eastAsia"/>
          <w:kern w:val="0"/>
          <w:szCs w:val="24"/>
        </w:rPr>
        <w:t>氣動引擎傳動</w:t>
      </w:r>
      <w:r w:rsidR="001E2474" w:rsidRPr="00442AD3">
        <w:rPr>
          <w:rFonts w:ascii="標楷體" w:eastAsia="標楷體" w:hAnsi="標楷體" w:cs="Arial" w:hint="eastAsia"/>
          <w:kern w:val="0"/>
          <w:szCs w:val="24"/>
        </w:rPr>
        <w:t>機</w:t>
      </w:r>
      <w:r w:rsidR="00DA26B3" w:rsidRPr="00442AD3">
        <w:rPr>
          <w:rFonts w:ascii="標楷體" w:eastAsia="標楷體" w:hAnsi="標楷體" w:cs="Arial" w:hint="eastAsia"/>
          <w:kern w:val="0"/>
          <w:szCs w:val="24"/>
        </w:rPr>
        <w:t>構</w:t>
      </w:r>
      <w:r w:rsidR="001E2474" w:rsidRPr="00442AD3">
        <w:rPr>
          <w:rFonts w:ascii="標楷體" w:eastAsia="標楷體" w:hAnsi="標楷體" w:cs="Arial" w:hint="eastAsia"/>
          <w:kern w:val="0"/>
          <w:szCs w:val="24"/>
        </w:rPr>
        <w:t>」，即分工製作出</w:t>
      </w:r>
      <w:r w:rsidR="00DA26B3" w:rsidRPr="00442AD3">
        <w:rPr>
          <w:rFonts w:ascii="標楷體" w:eastAsia="標楷體" w:hAnsi="標楷體" w:cs="Arial" w:hint="eastAsia"/>
          <w:kern w:val="0"/>
          <w:szCs w:val="24"/>
        </w:rPr>
        <w:t>V型氣動引擎之傳動方式</w:t>
      </w:r>
      <w:r w:rsidR="001E2474" w:rsidRPr="00442AD3">
        <w:rPr>
          <w:rFonts w:ascii="標楷體" w:eastAsia="標楷體" w:hAnsi="標楷體" w:cs="Arial" w:hint="eastAsia"/>
          <w:kern w:val="0"/>
          <w:szCs w:val="24"/>
        </w:rPr>
        <w:t>，</w:t>
      </w:r>
      <w:r w:rsidR="00DA26B3" w:rsidRPr="00442AD3">
        <w:rPr>
          <w:rFonts w:ascii="標楷體" w:eastAsia="標楷體" w:hAnsi="標楷體" w:cs="Arial" w:hint="eastAsia"/>
          <w:kern w:val="0"/>
          <w:szCs w:val="24"/>
        </w:rPr>
        <w:t>利用馬達控制氣閥流量之大小，並依要求自動及手動分別</w:t>
      </w:r>
      <w:r w:rsidR="001E2474" w:rsidRPr="00442AD3">
        <w:rPr>
          <w:rFonts w:ascii="標楷體" w:eastAsia="標楷體" w:hAnsi="標楷體" w:cs="Arial" w:hint="eastAsia"/>
          <w:kern w:val="0"/>
          <w:szCs w:val="24"/>
        </w:rPr>
        <w:t>控制氣動</w:t>
      </w:r>
      <w:r w:rsidR="00DA26B3" w:rsidRPr="00442AD3">
        <w:rPr>
          <w:rFonts w:ascii="標楷體" w:eastAsia="標楷體" w:hAnsi="標楷體" w:cs="Arial" w:hint="eastAsia"/>
          <w:kern w:val="0"/>
          <w:szCs w:val="24"/>
        </w:rPr>
        <w:t>引擎傳動</w:t>
      </w:r>
      <w:r w:rsidR="001E2474" w:rsidRPr="00442AD3">
        <w:rPr>
          <w:rFonts w:ascii="標楷體" w:eastAsia="標楷體" w:hAnsi="標楷體" w:cs="Arial" w:hint="eastAsia"/>
          <w:kern w:val="0"/>
          <w:szCs w:val="24"/>
        </w:rPr>
        <w:t>機構之</w:t>
      </w:r>
      <w:r w:rsidR="00DA26B3" w:rsidRPr="00442AD3">
        <w:rPr>
          <w:rFonts w:ascii="標楷體" w:eastAsia="標楷體" w:hAnsi="標楷體" w:cs="Arial" w:hint="eastAsia"/>
          <w:kern w:val="0"/>
          <w:szCs w:val="24"/>
        </w:rPr>
        <w:t>編碼器作</w:t>
      </w:r>
      <w:r w:rsidR="001E2474" w:rsidRPr="00442AD3">
        <w:rPr>
          <w:rFonts w:ascii="標楷體" w:eastAsia="標楷體" w:hAnsi="標楷體" w:cs="Arial" w:hint="eastAsia"/>
          <w:kern w:val="0"/>
          <w:szCs w:val="24"/>
        </w:rPr>
        <w:t>固定轉速設定與最高轉速</w:t>
      </w:r>
      <w:r w:rsidR="00DA26B3" w:rsidRPr="00442AD3">
        <w:rPr>
          <w:rFonts w:ascii="標楷體" w:eastAsia="標楷體" w:hAnsi="標楷體" w:cs="Arial" w:hint="eastAsia"/>
          <w:kern w:val="0"/>
          <w:szCs w:val="24"/>
        </w:rPr>
        <w:t>等功能</w:t>
      </w:r>
      <w:r w:rsidR="001E2474" w:rsidRPr="00442AD3">
        <w:rPr>
          <w:rFonts w:ascii="標楷體" w:eastAsia="標楷體" w:hAnsi="標楷體" w:cs="Arial" w:hint="eastAsia"/>
          <w:kern w:val="0"/>
          <w:szCs w:val="24"/>
        </w:rPr>
        <w:t>測試。</w:t>
      </w:r>
    </w:p>
    <w:p w:rsidR="001D097A" w:rsidRPr="00442AD3" w:rsidRDefault="001E2474" w:rsidP="001E2474">
      <w:pPr>
        <w:widowControl/>
        <w:ind w:firstLineChars="200" w:firstLine="480"/>
        <w:rPr>
          <w:rFonts w:ascii="標楷體" w:eastAsia="標楷體" w:hAnsi="標楷體" w:cs="Arial"/>
          <w:kern w:val="0"/>
          <w:szCs w:val="24"/>
        </w:rPr>
      </w:pPr>
      <w:r w:rsidRPr="00442AD3">
        <w:rPr>
          <w:rFonts w:ascii="標楷體" w:eastAsia="標楷體" w:hAnsi="標楷體" w:cs="Arial" w:hint="eastAsia"/>
          <w:kern w:val="0"/>
          <w:szCs w:val="24"/>
        </w:rPr>
        <w:t>於11</w:t>
      </w:r>
      <w:r w:rsidR="00CC1AD0" w:rsidRPr="00442AD3">
        <w:rPr>
          <w:rFonts w:ascii="標楷體" w:eastAsia="標楷體" w:hAnsi="標楷體" w:cs="Arial" w:hint="eastAsia"/>
          <w:kern w:val="0"/>
          <w:szCs w:val="24"/>
        </w:rPr>
        <w:t>/10</w:t>
      </w:r>
      <w:r w:rsidRPr="00442AD3">
        <w:rPr>
          <w:rFonts w:ascii="標楷體" w:eastAsia="標楷體" w:hAnsi="標楷體" w:cs="Arial" w:hint="eastAsia"/>
          <w:kern w:val="0"/>
          <w:szCs w:val="24"/>
        </w:rPr>
        <w:t>內湖高工活動中心舉行頒獎典禮，</w:t>
      </w:r>
      <w:r w:rsidR="00446BB3" w:rsidRPr="00442AD3">
        <w:rPr>
          <w:rFonts w:ascii="標楷體" w:eastAsia="標楷體" w:hAnsi="標楷體" w:cs="Arial" w:hint="eastAsia"/>
          <w:kern w:val="0"/>
          <w:szCs w:val="24"/>
        </w:rPr>
        <w:t>本校參賽三組皆獲獎，</w:t>
      </w:r>
      <w:r w:rsidRPr="00442AD3">
        <w:rPr>
          <w:rFonts w:ascii="標楷體" w:eastAsia="標楷體" w:hAnsi="標楷體" w:cs="Arial" w:hint="eastAsia"/>
          <w:kern w:val="0"/>
          <w:szCs w:val="24"/>
        </w:rPr>
        <w:t>獲獎選手及指導老師名單如下：</w:t>
      </w:r>
    </w:p>
    <w:tbl>
      <w:tblPr>
        <w:tblW w:w="9480" w:type="dxa"/>
        <w:tblCellMar>
          <w:left w:w="28" w:type="dxa"/>
          <w:right w:w="28" w:type="dxa"/>
        </w:tblCellMar>
        <w:tblLook w:val="04A0" w:firstRow="1" w:lastRow="0" w:firstColumn="1" w:lastColumn="0" w:noHBand="0" w:noVBand="1"/>
      </w:tblPr>
      <w:tblGrid>
        <w:gridCol w:w="1580"/>
        <w:gridCol w:w="1400"/>
        <w:gridCol w:w="1140"/>
        <w:gridCol w:w="1140"/>
        <w:gridCol w:w="1140"/>
        <w:gridCol w:w="1140"/>
        <w:gridCol w:w="1940"/>
      </w:tblGrid>
      <w:tr w:rsidR="00442AD3" w:rsidRPr="00442AD3" w:rsidTr="001D097A">
        <w:trPr>
          <w:trHeight w:val="345"/>
        </w:trPr>
        <w:tc>
          <w:tcPr>
            <w:tcW w:w="1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隊名</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參賽類別</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參賽組別</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班級</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參賽學生</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rPr>
                <w:rFonts w:ascii="標楷體" w:eastAsia="標楷體" w:hAnsi="標楷體" w:cs="新細明體"/>
                <w:kern w:val="0"/>
                <w:szCs w:val="24"/>
              </w:rPr>
            </w:pPr>
            <w:r w:rsidRPr="00442AD3">
              <w:rPr>
                <w:rFonts w:ascii="標楷體" w:eastAsia="標楷體" w:hAnsi="標楷體" w:cs="新細明體" w:hint="eastAsia"/>
                <w:kern w:val="0"/>
                <w:szCs w:val="24"/>
              </w:rPr>
              <w:t>競賽成績</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指導老師</w:t>
            </w:r>
          </w:p>
        </w:tc>
      </w:tr>
      <w:tr w:rsidR="00442AD3" w:rsidRPr="00442AD3" w:rsidTr="001D097A">
        <w:trPr>
          <w:trHeight w:val="345"/>
        </w:trPr>
        <w:tc>
          <w:tcPr>
            <w:tcW w:w="158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松山工農B隊</w:t>
            </w:r>
          </w:p>
        </w:tc>
        <w:tc>
          <w:tcPr>
            <w:tcW w:w="14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機電整合類</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機構組</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機三仁</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王允亮</w:t>
            </w:r>
          </w:p>
        </w:tc>
        <w:tc>
          <w:tcPr>
            <w:tcW w:w="114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第三名</w:t>
            </w:r>
          </w:p>
        </w:tc>
        <w:tc>
          <w:tcPr>
            <w:tcW w:w="1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胡銘軒、江宗哲</w:t>
            </w: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機三仁</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詹鈞泯</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控制組</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電三仁</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鄭浩壯</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劉建忠、吳煌壬</w:t>
            </w: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子三智</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許正威</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r>
      <w:tr w:rsidR="00442AD3" w:rsidRPr="00442AD3" w:rsidTr="001D097A">
        <w:trPr>
          <w:trHeight w:val="345"/>
        </w:trPr>
        <w:tc>
          <w:tcPr>
            <w:tcW w:w="158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松山工農A隊</w:t>
            </w:r>
          </w:p>
        </w:tc>
        <w:tc>
          <w:tcPr>
            <w:tcW w:w="14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機電整合類</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機構組</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機三智</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洪閔謙</w:t>
            </w:r>
          </w:p>
        </w:tc>
        <w:tc>
          <w:tcPr>
            <w:tcW w:w="114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佳作</w:t>
            </w:r>
          </w:p>
        </w:tc>
        <w:tc>
          <w:tcPr>
            <w:tcW w:w="1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林俊呈、江宗哲</w:t>
            </w: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機三仁</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陳永承</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控制組</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電三仁</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張容爾</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張鈺楨、吳煌壬</w:t>
            </w: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子三智</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郭柏毅</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r>
      <w:tr w:rsidR="00442AD3" w:rsidRPr="00442AD3" w:rsidTr="001D097A">
        <w:trPr>
          <w:trHeight w:val="345"/>
        </w:trPr>
        <w:tc>
          <w:tcPr>
            <w:tcW w:w="158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松山工農C隊</w:t>
            </w:r>
          </w:p>
        </w:tc>
        <w:tc>
          <w:tcPr>
            <w:tcW w:w="14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機電整合類</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機構組</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機二智</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劉瑋</w:t>
            </w:r>
          </w:p>
        </w:tc>
        <w:tc>
          <w:tcPr>
            <w:tcW w:w="114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佳作</w:t>
            </w:r>
          </w:p>
        </w:tc>
        <w:tc>
          <w:tcPr>
            <w:tcW w:w="1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張靖郁、江宗哲</w:t>
            </w: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機二智</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鍾昀峿</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r>
      <w:tr w:rsidR="00442AD3"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控制組</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電二仁</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巫建華</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王淳葦、吳煌壬</w:t>
            </w:r>
          </w:p>
        </w:tc>
      </w:tr>
      <w:tr w:rsidR="001D097A" w:rsidRPr="00442AD3" w:rsidTr="001D097A">
        <w:trPr>
          <w:trHeight w:val="345"/>
        </w:trPr>
        <w:tc>
          <w:tcPr>
            <w:tcW w:w="158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40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Times New Roman" w:eastAsia="新細明體" w:hAnsi="Times New Roman" w:cs="Times New Roman"/>
                <w:kern w:val="0"/>
                <w:szCs w:val="24"/>
              </w:rPr>
            </w:pPr>
            <w:r w:rsidRPr="00442AD3">
              <w:rPr>
                <w:rFonts w:ascii="標楷體" w:eastAsia="標楷體" w:hAnsi="標楷體" w:cs="Times New Roman" w:hint="eastAsia"/>
                <w:kern w:val="0"/>
                <w:szCs w:val="24"/>
              </w:rPr>
              <w:t>子二仁</w:t>
            </w:r>
          </w:p>
        </w:tc>
        <w:tc>
          <w:tcPr>
            <w:tcW w:w="1140" w:type="dxa"/>
            <w:tcBorders>
              <w:top w:val="nil"/>
              <w:left w:val="nil"/>
              <w:bottom w:val="single" w:sz="8" w:space="0" w:color="auto"/>
              <w:right w:val="single" w:sz="8" w:space="0" w:color="auto"/>
            </w:tcBorders>
            <w:shd w:val="clear" w:color="auto" w:fill="auto"/>
            <w:noWrap/>
            <w:vAlign w:val="center"/>
            <w:hideMark/>
          </w:tcPr>
          <w:p w:rsidR="001D097A" w:rsidRPr="00442AD3" w:rsidRDefault="001D097A" w:rsidP="001D097A">
            <w:pPr>
              <w:widowControl/>
              <w:jc w:val="center"/>
              <w:rPr>
                <w:rFonts w:ascii="標楷體" w:eastAsia="標楷體" w:hAnsi="標楷體" w:cs="新細明體"/>
                <w:kern w:val="0"/>
                <w:szCs w:val="24"/>
              </w:rPr>
            </w:pPr>
            <w:r w:rsidRPr="00442AD3">
              <w:rPr>
                <w:rFonts w:ascii="標楷體" w:eastAsia="標楷體" w:hAnsi="標楷體" w:cs="新細明體" w:hint="eastAsia"/>
                <w:kern w:val="0"/>
                <w:szCs w:val="24"/>
              </w:rPr>
              <w:t>傅昱凱</w:t>
            </w:r>
          </w:p>
        </w:tc>
        <w:tc>
          <w:tcPr>
            <w:tcW w:w="1140" w:type="dxa"/>
            <w:vMerge/>
            <w:tcBorders>
              <w:top w:val="nil"/>
              <w:left w:val="single" w:sz="8" w:space="0" w:color="auto"/>
              <w:bottom w:val="single" w:sz="8" w:space="0" w:color="auto"/>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c>
          <w:tcPr>
            <w:tcW w:w="1940" w:type="dxa"/>
            <w:vMerge/>
            <w:tcBorders>
              <w:top w:val="nil"/>
              <w:left w:val="single" w:sz="8" w:space="0" w:color="auto"/>
              <w:bottom w:val="single" w:sz="8" w:space="0" w:color="000000"/>
              <w:right w:val="single" w:sz="8" w:space="0" w:color="auto"/>
            </w:tcBorders>
            <w:vAlign w:val="center"/>
            <w:hideMark/>
          </w:tcPr>
          <w:p w:rsidR="001D097A" w:rsidRPr="00442AD3" w:rsidRDefault="001D097A" w:rsidP="001D097A">
            <w:pPr>
              <w:widowControl/>
              <w:rPr>
                <w:rFonts w:ascii="標楷體" w:eastAsia="標楷體" w:hAnsi="標楷體" w:cs="新細明體"/>
                <w:kern w:val="0"/>
                <w:szCs w:val="24"/>
              </w:rPr>
            </w:pPr>
          </w:p>
        </w:tc>
      </w:tr>
    </w:tbl>
    <w:p w:rsidR="001E2474" w:rsidRPr="00442AD3" w:rsidRDefault="001E2474" w:rsidP="00670D2F">
      <w:pPr>
        <w:widowControl/>
        <w:rPr>
          <w:rFonts w:ascii="標楷體" w:eastAsia="標楷體" w:hAnsi="標楷體" w:cs="Arial"/>
          <w:kern w:val="0"/>
          <w:szCs w:val="24"/>
        </w:rPr>
      </w:pPr>
    </w:p>
    <w:p w:rsidR="00A71629" w:rsidRPr="00442AD3" w:rsidRDefault="001E2474" w:rsidP="00497E3F">
      <w:pPr>
        <w:widowControl/>
        <w:ind w:firstLineChars="200" w:firstLine="480"/>
        <w:rPr>
          <w:rFonts w:ascii="標楷體" w:eastAsia="標楷體" w:hAnsi="標楷體" w:cs="Arial"/>
          <w:szCs w:val="24"/>
        </w:rPr>
      </w:pPr>
      <w:r w:rsidRPr="00442AD3">
        <w:rPr>
          <w:rFonts w:ascii="標楷體" w:eastAsia="標楷體" w:hAnsi="標楷體" w:cs="Arial" w:hint="eastAsia"/>
          <w:kern w:val="0"/>
          <w:szCs w:val="24"/>
        </w:rPr>
        <w:t>近年本校不論在小論文、專題製作及各類競賽活動，鼓勵跨科合作及跨領域之學習。跨科合作之模式能讓同學在競賽過程中，不但能發揮自己專長外也能有機會與不同科的同學進行跨科之專業交流，讓同學於學習過程與競賽活動中能瞭解不同領域之專業應用外，也體認跨科整合之溝</w:t>
      </w:r>
      <w:r w:rsidR="00497E3F" w:rsidRPr="00442AD3">
        <w:rPr>
          <w:rFonts w:ascii="標楷體" w:eastAsia="標楷體" w:hAnsi="標楷體" w:cs="Arial" w:hint="eastAsia"/>
          <w:kern w:val="0"/>
          <w:szCs w:val="24"/>
        </w:rPr>
        <w:t>通</w:t>
      </w:r>
      <w:r w:rsidRPr="00442AD3">
        <w:rPr>
          <w:rFonts w:ascii="標楷體" w:eastAsia="標楷體" w:hAnsi="標楷體" w:cs="Arial" w:hint="eastAsia"/>
          <w:kern w:val="0"/>
          <w:szCs w:val="24"/>
        </w:rPr>
        <w:t>協調與默契培養搭配之經驗，也貼近目前全球產業合作之趨勢。</w:t>
      </w:r>
    </w:p>
    <w:p w:rsidR="002E453C" w:rsidRPr="00442AD3" w:rsidRDefault="002E453C" w:rsidP="00A71629">
      <w:pPr>
        <w:rPr>
          <w:rFonts w:ascii="標楷體" w:eastAsia="標楷體" w:hAnsi="標楷體" w:cs="Arial"/>
          <w:szCs w:val="24"/>
        </w:rPr>
      </w:pPr>
    </w:p>
    <w:sectPr w:rsidR="002E453C" w:rsidRPr="00442AD3" w:rsidSect="002D29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B7" w:rsidRDefault="00D74AB7" w:rsidP="00AD2F58">
      <w:r>
        <w:separator/>
      </w:r>
    </w:p>
  </w:endnote>
  <w:endnote w:type="continuationSeparator" w:id="0">
    <w:p w:rsidR="00D74AB7" w:rsidRDefault="00D74AB7" w:rsidP="00AD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B7" w:rsidRDefault="00D74AB7" w:rsidP="00AD2F58">
      <w:r>
        <w:separator/>
      </w:r>
    </w:p>
  </w:footnote>
  <w:footnote w:type="continuationSeparator" w:id="0">
    <w:p w:rsidR="00D74AB7" w:rsidRDefault="00D74AB7" w:rsidP="00AD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0A"/>
    <w:rsid w:val="00034423"/>
    <w:rsid w:val="00085C75"/>
    <w:rsid w:val="000A6509"/>
    <w:rsid w:val="000D7D4C"/>
    <w:rsid w:val="000F5121"/>
    <w:rsid w:val="001500DA"/>
    <w:rsid w:val="0019223B"/>
    <w:rsid w:val="001D097A"/>
    <w:rsid w:val="001E2474"/>
    <w:rsid w:val="002C45F7"/>
    <w:rsid w:val="002D29A5"/>
    <w:rsid w:val="002E453C"/>
    <w:rsid w:val="00330C91"/>
    <w:rsid w:val="00331D33"/>
    <w:rsid w:val="003F7DF5"/>
    <w:rsid w:val="00423529"/>
    <w:rsid w:val="00442AD3"/>
    <w:rsid w:val="00446BB3"/>
    <w:rsid w:val="00497E3F"/>
    <w:rsid w:val="00541BB7"/>
    <w:rsid w:val="005434CD"/>
    <w:rsid w:val="005A300E"/>
    <w:rsid w:val="00622241"/>
    <w:rsid w:val="00640A4F"/>
    <w:rsid w:val="00670D2F"/>
    <w:rsid w:val="006A2D4B"/>
    <w:rsid w:val="006B7E58"/>
    <w:rsid w:val="006F4B1A"/>
    <w:rsid w:val="00701AD2"/>
    <w:rsid w:val="00766EE1"/>
    <w:rsid w:val="00787F96"/>
    <w:rsid w:val="007A7269"/>
    <w:rsid w:val="007C277C"/>
    <w:rsid w:val="007D7599"/>
    <w:rsid w:val="00814235"/>
    <w:rsid w:val="00821CC0"/>
    <w:rsid w:val="00857087"/>
    <w:rsid w:val="00866085"/>
    <w:rsid w:val="00894868"/>
    <w:rsid w:val="008F6C9C"/>
    <w:rsid w:val="00944322"/>
    <w:rsid w:val="00947702"/>
    <w:rsid w:val="00986CC9"/>
    <w:rsid w:val="009A0FBC"/>
    <w:rsid w:val="009F2C3C"/>
    <w:rsid w:val="00A22DE7"/>
    <w:rsid w:val="00A70F31"/>
    <w:rsid w:val="00A71629"/>
    <w:rsid w:val="00AD2F58"/>
    <w:rsid w:val="00AF1AF3"/>
    <w:rsid w:val="00AF3E0A"/>
    <w:rsid w:val="00B63520"/>
    <w:rsid w:val="00BA26E3"/>
    <w:rsid w:val="00BD3EB7"/>
    <w:rsid w:val="00BD63DB"/>
    <w:rsid w:val="00CA4C62"/>
    <w:rsid w:val="00CC00AC"/>
    <w:rsid w:val="00CC1AD0"/>
    <w:rsid w:val="00D74AB7"/>
    <w:rsid w:val="00DA1DDC"/>
    <w:rsid w:val="00DA26B3"/>
    <w:rsid w:val="00E00A45"/>
    <w:rsid w:val="00E31C50"/>
    <w:rsid w:val="00E4438F"/>
    <w:rsid w:val="00E50B6C"/>
    <w:rsid w:val="00E75BE4"/>
    <w:rsid w:val="00EE6573"/>
    <w:rsid w:val="00F4255B"/>
    <w:rsid w:val="00F5595A"/>
    <w:rsid w:val="00FA4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9DAB9-5447-4CC8-8457-3C5D73C2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E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E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3E0A"/>
    <w:rPr>
      <w:rFonts w:asciiTheme="majorHAnsi" w:eastAsiaTheme="majorEastAsia" w:hAnsiTheme="majorHAnsi" w:cstheme="majorBidi"/>
      <w:sz w:val="18"/>
      <w:szCs w:val="18"/>
    </w:rPr>
  </w:style>
  <w:style w:type="paragraph" w:styleId="a5">
    <w:name w:val="header"/>
    <w:basedOn w:val="a"/>
    <w:link w:val="a6"/>
    <w:uiPriority w:val="99"/>
    <w:unhideWhenUsed/>
    <w:rsid w:val="00AD2F58"/>
    <w:pPr>
      <w:tabs>
        <w:tab w:val="center" w:pos="4153"/>
        <w:tab w:val="right" w:pos="8306"/>
      </w:tabs>
      <w:snapToGrid w:val="0"/>
    </w:pPr>
    <w:rPr>
      <w:sz w:val="20"/>
      <w:szCs w:val="20"/>
    </w:rPr>
  </w:style>
  <w:style w:type="character" w:customStyle="1" w:styleId="a6">
    <w:name w:val="頁首 字元"/>
    <w:basedOn w:val="a0"/>
    <w:link w:val="a5"/>
    <w:uiPriority w:val="99"/>
    <w:rsid w:val="00AD2F58"/>
    <w:rPr>
      <w:sz w:val="20"/>
      <w:szCs w:val="20"/>
    </w:rPr>
  </w:style>
  <w:style w:type="paragraph" w:styleId="a7">
    <w:name w:val="footer"/>
    <w:basedOn w:val="a"/>
    <w:link w:val="a8"/>
    <w:uiPriority w:val="99"/>
    <w:unhideWhenUsed/>
    <w:rsid w:val="00AD2F58"/>
    <w:pPr>
      <w:tabs>
        <w:tab w:val="center" w:pos="4153"/>
        <w:tab w:val="right" w:pos="8306"/>
      </w:tabs>
      <w:snapToGrid w:val="0"/>
    </w:pPr>
    <w:rPr>
      <w:sz w:val="20"/>
      <w:szCs w:val="20"/>
    </w:rPr>
  </w:style>
  <w:style w:type="character" w:customStyle="1" w:styleId="a8">
    <w:name w:val="頁尾 字元"/>
    <w:basedOn w:val="a0"/>
    <w:link w:val="a7"/>
    <w:uiPriority w:val="99"/>
    <w:rsid w:val="00AD2F58"/>
    <w:rPr>
      <w:sz w:val="20"/>
      <w:szCs w:val="20"/>
    </w:rPr>
  </w:style>
  <w:style w:type="character" w:customStyle="1" w:styleId="apple-converted-space">
    <w:name w:val="apple-converted-space"/>
    <w:basedOn w:val="a0"/>
    <w:rsid w:val="0070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7451">
      <w:bodyDiv w:val="1"/>
      <w:marLeft w:val="0"/>
      <w:marRight w:val="0"/>
      <w:marTop w:val="0"/>
      <w:marBottom w:val="0"/>
      <w:divBdr>
        <w:top w:val="none" w:sz="0" w:space="0" w:color="auto"/>
        <w:left w:val="none" w:sz="0" w:space="0" w:color="auto"/>
        <w:bottom w:val="none" w:sz="0" w:space="0" w:color="auto"/>
        <w:right w:val="none" w:sz="0" w:space="0" w:color="auto"/>
      </w:divBdr>
      <w:divsChild>
        <w:div w:id="1478759058">
          <w:marLeft w:val="0"/>
          <w:marRight w:val="225"/>
          <w:marTop w:val="75"/>
          <w:marBottom w:val="0"/>
          <w:divBdr>
            <w:top w:val="none" w:sz="0" w:space="0" w:color="auto"/>
            <w:left w:val="none" w:sz="0" w:space="0" w:color="auto"/>
            <w:bottom w:val="none" w:sz="0" w:space="0" w:color="auto"/>
            <w:right w:val="none" w:sz="0" w:space="0" w:color="auto"/>
          </w:divBdr>
          <w:divsChild>
            <w:div w:id="2024166348">
              <w:marLeft w:val="0"/>
              <w:marRight w:val="0"/>
              <w:marTop w:val="0"/>
              <w:marBottom w:val="0"/>
              <w:divBdr>
                <w:top w:val="none" w:sz="0" w:space="0" w:color="auto"/>
                <w:left w:val="none" w:sz="0" w:space="0" w:color="auto"/>
                <w:bottom w:val="none" w:sz="0" w:space="0" w:color="auto"/>
                <w:right w:val="none" w:sz="0" w:space="0" w:color="auto"/>
              </w:divBdr>
              <w:divsChild>
                <w:div w:id="481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0074">
      <w:bodyDiv w:val="1"/>
      <w:marLeft w:val="0"/>
      <w:marRight w:val="0"/>
      <w:marTop w:val="0"/>
      <w:marBottom w:val="0"/>
      <w:divBdr>
        <w:top w:val="none" w:sz="0" w:space="0" w:color="auto"/>
        <w:left w:val="none" w:sz="0" w:space="0" w:color="auto"/>
        <w:bottom w:val="none" w:sz="0" w:space="0" w:color="auto"/>
        <w:right w:val="none" w:sz="0" w:space="0" w:color="auto"/>
      </w:divBdr>
      <w:divsChild>
        <w:div w:id="1334651617">
          <w:marLeft w:val="0"/>
          <w:marRight w:val="0"/>
          <w:marTop w:val="0"/>
          <w:marBottom w:val="0"/>
          <w:divBdr>
            <w:top w:val="none" w:sz="0" w:space="0" w:color="auto"/>
            <w:left w:val="none" w:sz="0" w:space="0" w:color="auto"/>
            <w:bottom w:val="none" w:sz="0" w:space="0" w:color="auto"/>
            <w:right w:val="none" w:sz="0" w:space="0" w:color="auto"/>
          </w:divBdr>
        </w:div>
      </w:divsChild>
    </w:div>
    <w:div w:id="371537587">
      <w:bodyDiv w:val="1"/>
      <w:marLeft w:val="0"/>
      <w:marRight w:val="0"/>
      <w:marTop w:val="0"/>
      <w:marBottom w:val="0"/>
      <w:divBdr>
        <w:top w:val="none" w:sz="0" w:space="0" w:color="auto"/>
        <w:left w:val="none" w:sz="0" w:space="0" w:color="auto"/>
        <w:bottom w:val="none" w:sz="0" w:space="0" w:color="auto"/>
        <w:right w:val="none" w:sz="0" w:space="0" w:color="auto"/>
      </w:divBdr>
    </w:div>
    <w:div w:id="1026055709">
      <w:bodyDiv w:val="1"/>
      <w:marLeft w:val="0"/>
      <w:marRight w:val="0"/>
      <w:marTop w:val="0"/>
      <w:marBottom w:val="0"/>
      <w:divBdr>
        <w:top w:val="none" w:sz="0" w:space="0" w:color="auto"/>
        <w:left w:val="none" w:sz="0" w:space="0" w:color="auto"/>
        <w:bottom w:val="none" w:sz="0" w:space="0" w:color="auto"/>
        <w:right w:val="none" w:sz="0" w:space="0" w:color="auto"/>
      </w:divBdr>
    </w:div>
    <w:div w:id="1533297584">
      <w:bodyDiv w:val="1"/>
      <w:marLeft w:val="0"/>
      <w:marRight w:val="0"/>
      <w:marTop w:val="0"/>
      <w:marBottom w:val="0"/>
      <w:divBdr>
        <w:top w:val="none" w:sz="0" w:space="0" w:color="auto"/>
        <w:left w:val="none" w:sz="0" w:space="0" w:color="auto"/>
        <w:bottom w:val="none" w:sz="0" w:space="0" w:color="auto"/>
        <w:right w:val="none" w:sz="0" w:space="0" w:color="auto"/>
      </w:divBdr>
    </w:div>
    <w:div w:id="18898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Company>Microsoft</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2015-09-21T04:30:00Z</cp:lastPrinted>
  <dcterms:created xsi:type="dcterms:W3CDTF">2017-11-28T06:23:00Z</dcterms:created>
  <dcterms:modified xsi:type="dcterms:W3CDTF">2017-11-30T02:03:00Z</dcterms:modified>
</cp:coreProperties>
</file>