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臺北市立松山高級工農職業學校</w:t>
      </w:r>
      <w:r w:rsidR="00CA2CB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事後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新聞稿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單位：臺北市立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松山高級工農職業學校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地址：</w:t>
      </w:r>
      <w:r w:rsidRPr="001500DA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臺北市信義區忠孝東路5段236巷15號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業務聯絡人：實習</w:t>
      </w:r>
      <w:r w:rsidR="006766C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處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主任</w:t>
      </w:r>
      <w:r w:rsidR="00B90C5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蔡文亮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新聞聯絡人：校</w:t>
      </w:r>
      <w:r w:rsidRPr="001500DA">
        <w:rPr>
          <w:rFonts w:ascii="標楷體" w:eastAsia="標楷體" w:hAnsi="標楷體" w:hint="eastAsia"/>
          <w:color w:val="000000" w:themeColor="text1"/>
          <w:szCs w:val="24"/>
        </w:rPr>
        <w:t>長室秘書</w:t>
      </w:r>
      <w:r w:rsidR="00F32C65">
        <w:rPr>
          <w:rFonts w:ascii="標楷體" w:eastAsia="標楷體" w:hAnsi="標楷體" w:hint="eastAsia"/>
          <w:color w:val="000000" w:themeColor="text1"/>
          <w:szCs w:val="24"/>
        </w:rPr>
        <w:t>王麗華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電話：27226616轉</w:t>
      </w:r>
      <w:r w:rsidRPr="001500DA">
        <w:rPr>
          <w:rStyle w:val="apple-converted-space"/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102</w:t>
      </w:r>
    </w:p>
    <w:p w:rsidR="00701AD2" w:rsidRPr="001500DA" w:rsidRDefault="00701AD2" w:rsidP="00701AD2">
      <w:pPr>
        <w:rPr>
          <w:rFonts w:ascii="標楷體" w:eastAsia="標楷體" w:hAnsi="標楷體"/>
          <w:color w:val="000000" w:themeColor="text1"/>
          <w:szCs w:val="24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【發稿日期】：10</w:t>
      </w:r>
      <w:r w:rsidR="00F32C6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6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年</w:t>
      </w:r>
      <w:r w:rsidR="00265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1</w:t>
      </w:r>
      <w:r w:rsidR="00B90C55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2</w:t>
      </w: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月</w:t>
      </w:r>
      <w:r w:rsidR="00FA06B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11</w:t>
      </w:r>
      <w:bookmarkStart w:id="0" w:name="_GoBack"/>
      <w:bookmarkEnd w:id="0"/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日</w:t>
      </w:r>
    </w:p>
    <w:p w:rsidR="00701AD2" w:rsidRPr="00FA06B9" w:rsidRDefault="00701AD2" w:rsidP="00701AD2">
      <w:pPr>
        <w:ind w:left="1622" w:hangingChars="676" w:hanging="1622"/>
        <w:rPr>
          <w:rFonts w:eastAsia="標楷體" w:hAnsi="標楷體"/>
        </w:rPr>
      </w:pPr>
      <w:r w:rsidRPr="001500D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【活動主題】：</w:t>
      </w:r>
      <w:r w:rsidR="00CA2CBF" w:rsidRPr="00FA06B9">
        <w:rPr>
          <w:rFonts w:ascii="標楷體" w:eastAsia="標楷體" w:hAnsi="標楷體" w:hint="eastAsia"/>
          <w:szCs w:val="24"/>
          <w:shd w:val="clear" w:color="auto" w:fill="FFFFFF"/>
        </w:rPr>
        <w:t>松農</w:t>
      </w:r>
      <w:r w:rsidR="008F734F" w:rsidRPr="00FA06B9">
        <w:rPr>
          <w:rFonts w:ascii="標楷體" w:eastAsia="標楷體" w:hAnsi="標楷體" w:hint="eastAsia"/>
          <w:szCs w:val="24"/>
          <w:shd w:val="clear" w:color="auto" w:fill="FFFFFF"/>
        </w:rPr>
        <w:t>深耕技</w:t>
      </w:r>
      <w:r w:rsidR="008F734F" w:rsidRPr="00FA06B9">
        <w:rPr>
          <w:rFonts w:ascii="標楷體" w:eastAsia="標楷體" w:hAnsi="標楷體"/>
          <w:szCs w:val="24"/>
          <w:shd w:val="clear" w:color="auto" w:fill="FFFFFF"/>
        </w:rPr>
        <w:t>藝，工科</w:t>
      </w:r>
      <w:r w:rsidR="006766C0" w:rsidRPr="00FA06B9">
        <w:rPr>
          <w:rFonts w:ascii="標楷體" w:eastAsia="標楷體" w:hAnsi="標楷體" w:hint="eastAsia"/>
          <w:szCs w:val="24"/>
          <w:shd w:val="clear" w:color="auto" w:fill="FFFFFF"/>
        </w:rPr>
        <w:t>技</w:t>
      </w:r>
      <w:r w:rsidR="006766C0" w:rsidRPr="00FA06B9">
        <w:rPr>
          <w:rFonts w:ascii="標楷體" w:eastAsia="標楷體" w:hAnsi="標楷體"/>
          <w:szCs w:val="24"/>
          <w:shd w:val="clear" w:color="auto" w:fill="FFFFFF"/>
        </w:rPr>
        <w:t>藝</w:t>
      </w:r>
      <w:r w:rsidR="001A0C7F" w:rsidRPr="00FA06B9">
        <w:rPr>
          <w:rFonts w:ascii="標楷體" w:eastAsia="標楷體" w:hAnsi="標楷體" w:hint="eastAsia"/>
          <w:szCs w:val="24"/>
          <w:shd w:val="clear" w:color="auto" w:fill="FFFFFF"/>
        </w:rPr>
        <w:t>競賽</w:t>
      </w:r>
      <w:r w:rsidR="008F734F" w:rsidRPr="00FA06B9">
        <w:rPr>
          <w:rFonts w:ascii="標楷體" w:eastAsia="標楷體" w:hAnsi="標楷體" w:hint="eastAsia"/>
          <w:szCs w:val="24"/>
          <w:shd w:val="clear" w:color="auto" w:fill="FFFFFF"/>
        </w:rPr>
        <w:t>再</w:t>
      </w:r>
      <w:r w:rsidR="008F734F" w:rsidRPr="00FA06B9">
        <w:rPr>
          <w:rFonts w:ascii="標楷體" w:eastAsia="標楷體" w:hAnsi="標楷體"/>
          <w:szCs w:val="24"/>
          <w:shd w:val="clear" w:color="auto" w:fill="FFFFFF"/>
        </w:rPr>
        <w:t>創佳績</w:t>
      </w:r>
      <w:r w:rsidR="00A83794" w:rsidRPr="00FA06B9">
        <w:rPr>
          <w:rFonts w:eastAsia="標楷體" w:hAnsi="標楷體" w:hint="eastAsia"/>
        </w:rPr>
        <w:t>。</w:t>
      </w:r>
    </w:p>
    <w:p w:rsidR="00272CB6" w:rsidRPr="00FA06B9" w:rsidRDefault="00701AD2" w:rsidP="00701AD2">
      <w:pPr>
        <w:widowControl/>
        <w:rPr>
          <w:rFonts w:ascii="標楷體" w:eastAsia="標楷體" w:hAnsi="標楷體"/>
          <w:szCs w:val="24"/>
          <w:shd w:val="clear" w:color="auto" w:fill="FFFFFF"/>
        </w:rPr>
      </w:pPr>
      <w:r w:rsidRPr="00FA06B9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</w:p>
    <w:p w:rsidR="004F1368" w:rsidRPr="00FA06B9" w:rsidRDefault="004F1368" w:rsidP="003D5AC4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  <w:r w:rsidRPr="00FA06B9">
        <w:rPr>
          <w:rFonts w:ascii="標楷體" w:eastAsia="標楷體" w:hAnsi="標楷體" w:cs="Arial"/>
          <w:kern w:val="0"/>
          <w:szCs w:val="24"/>
        </w:rPr>
        <w:t>全國高級中等學校10</w:t>
      </w:r>
      <w:r w:rsidR="001A0C7F" w:rsidRPr="00FA06B9">
        <w:rPr>
          <w:rFonts w:ascii="標楷體" w:eastAsia="標楷體" w:hAnsi="標楷體" w:cs="Arial" w:hint="eastAsia"/>
          <w:kern w:val="0"/>
          <w:szCs w:val="24"/>
        </w:rPr>
        <w:t>6</w:t>
      </w:r>
      <w:r w:rsidRPr="00FA06B9">
        <w:rPr>
          <w:rFonts w:ascii="標楷體" w:eastAsia="標楷體" w:hAnsi="標楷體" w:cs="Arial"/>
          <w:kern w:val="0"/>
          <w:szCs w:val="24"/>
        </w:rPr>
        <w:t>學年度</w:t>
      </w:r>
      <w:r w:rsidR="00A83794" w:rsidRPr="00FA06B9">
        <w:rPr>
          <w:rFonts w:ascii="標楷體" w:eastAsia="標楷體" w:hAnsi="標楷體" w:cs="Arial" w:hint="eastAsia"/>
          <w:kern w:val="0"/>
          <w:szCs w:val="24"/>
        </w:rPr>
        <w:t>工</w:t>
      </w:r>
      <w:r w:rsidR="001A0C7F" w:rsidRPr="00FA06B9">
        <w:rPr>
          <w:rFonts w:ascii="標楷體" w:eastAsia="標楷體" w:hAnsi="標楷體" w:cs="Arial"/>
          <w:kern w:val="0"/>
          <w:szCs w:val="24"/>
        </w:rPr>
        <w:t>業類</w:t>
      </w:r>
      <w:r w:rsidRPr="00FA06B9">
        <w:rPr>
          <w:rFonts w:ascii="標楷體" w:eastAsia="標楷體" w:hAnsi="標楷體" w:cs="Arial"/>
          <w:kern w:val="0"/>
          <w:szCs w:val="24"/>
        </w:rPr>
        <w:t>學生技藝競賽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於</w:t>
      </w:r>
      <w:r w:rsidR="00CA2CBF" w:rsidRPr="00FA06B9">
        <w:rPr>
          <w:rFonts w:ascii="標楷體" w:eastAsia="標楷體" w:hAnsi="標楷體" w:cs="Arial"/>
          <w:kern w:val="0"/>
          <w:szCs w:val="24"/>
        </w:rPr>
        <w:t>11月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28</w:t>
      </w:r>
      <w:r w:rsidR="00CA2CBF" w:rsidRPr="00FA06B9">
        <w:rPr>
          <w:rFonts w:ascii="標楷體" w:eastAsia="標楷體" w:hAnsi="標楷體" w:cs="Arial"/>
          <w:kern w:val="0"/>
          <w:szCs w:val="24"/>
        </w:rPr>
        <w:t>日至1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2</w:t>
      </w:r>
      <w:r w:rsidR="00CA2CBF" w:rsidRPr="00FA06B9">
        <w:rPr>
          <w:rFonts w:ascii="標楷體" w:eastAsia="標楷體" w:hAnsi="標楷體" w:cs="Arial"/>
          <w:kern w:val="0"/>
          <w:szCs w:val="24"/>
        </w:rPr>
        <w:t>月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1</w:t>
      </w:r>
      <w:r w:rsidR="00CA2CBF" w:rsidRPr="00FA06B9">
        <w:rPr>
          <w:rFonts w:ascii="標楷體" w:eastAsia="標楷體" w:hAnsi="標楷體" w:cs="Arial"/>
          <w:kern w:val="0"/>
          <w:szCs w:val="24"/>
        </w:rPr>
        <w:t>日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在岡山農工舉行，</w:t>
      </w:r>
      <w:r w:rsidR="00CA2CBF" w:rsidRPr="00FA06B9">
        <w:rPr>
          <w:rFonts w:ascii="標楷體" w:eastAsia="標楷體" w:hAnsi="標楷體" w:cs="Arial"/>
          <w:kern w:val="0"/>
          <w:szCs w:val="24"/>
        </w:rPr>
        <w:t>總計有2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6項</w:t>
      </w:r>
      <w:r w:rsidR="00CA2CBF" w:rsidRPr="00FA06B9">
        <w:rPr>
          <w:rFonts w:ascii="標楷體" w:eastAsia="標楷體" w:hAnsi="標楷體" w:cs="Arial"/>
          <w:kern w:val="0"/>
          <w:szCs w:val="24"/>
        </w:rPr>
        <w:t>職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類，</w:t>
      </w:r>
      <w:r w:rsidR="00CA2CBF" w:rsidRPr="00FA06B9">
        <w:rPr>
          <w:rFonts w:ascii="標楷體" w:eastAsia="標楷體" w:hAnsi="標楷體" w:cs="Arial"/>
          <w:kern w:val="0"/>
          <w:szCs w:val="24"/>
        </w:rPr>
        <w:t>超過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1109</w:t>
      </w:r>
      <w:r w:rsidR="00CA2CBF" w:rsidRPr="00FA06B9">
        <w:rPr>
          <w:rFonts w:ascii="標楷體" w:eastAsia="標楷體" w:hAnsi="標楷體" w:cs="Arial"/>
          <w:kern w:val="0"/>
          <w:szCs w:val="24"/>
        </w:rPr>
        <w:t>位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選手出席競賽</w:t>
      </w:r>
      <w:r w:rsidR="00CA2CBF" w:rsidRPr="00FA06B9">
        <w:rPr>
          <w:rFonts w:ascii="標楷體" w:eastAsia="標楷體" w:hAnsi="標楷體" w:cs="Arial"/>
          <w:kern w:val="0"/>
          <w:szCs w:val="24"/>
        </w:rPr>
        <w:t>，本校參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加電腦輔助機械製圖、電腦軟體設計、電腦修護、化驗、工業電子、數位電子、工業配線、室內配線、汽車修護、車床及汽車噴漆等11職類</w:t>
      </w:r>
      <w:r w:rsidR="00CA2CBF" w:rsidRPr="00FA06B9">
        <w:rPr>
          <w:rFonts w:ascii="標楷體" w:eastAsia="標楷體" w:hAnsi="標楷體" w:cs="Arial"/>
          <w:kern w:val="0"/>
          <w:szCs w:val="24"/>
        </w:rPr>
        <w:t xml:space="preserve"> 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，11</w:t>
      </w:r>
      <w:r w:rsidR="00CA2CBF" w:rsidRPr="00FA06B9">
        <w:rPr>
          <w:rFonts w:ascii="標楷體" w:eastAsia="標楷體" w:hAnsi="標楷體" w:cs="Arial"/>
          <w:kern w:val="0"/>
          <w:szCs w:val="24"/>
        </w:rPr>
        <w:t>位選手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共榮獲金手獎3座及優勝5面</w:t>
      </w:r>
      <w:r w:rsidR="00CA2CBF" w:rsidRPr="00FA06B9">
        <w:rPr>
          <w:rFonts w:ascii="標楷體" w:eastAsia="標楷體" w:hAnsi="標楷體" w:cs="Arial"/>
          <w:kern w:val="0"/>
          <w:szCs w:val="24"/>
        </w:rPr>
        <w:t>，成績卓著技藝精湛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，</w:t>
      </w:r>
      <w:r w:rsidR="00CA2CBF" w:rsidRPr="00FA06B9">
        <w:rPr>
          <w:rFonts w:ascii="標楷體" w:eastAsia="標楷體" w:hAnsi="標楷體" w:cs="Arial"/>
          <w:kern w:val="0"/>
          <w:szCs w:val="24"/>
        </w:rPr>
        <w:t>展現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平</w:t>
      </w:r>
      <w:r w:rsidR="00CA2CBF" w:rsidRPr="00FA06B9">
        <w:rPr>
          <w:rFonts w:ascii="標楷體" w:eastAsia="標楷體" w:hAnsi="標楷體" w:cs="Arial"/>
          <w:kern w:val="0"/>
          <w:szCs w:val="24"/>
        </w:rPr>
        <w:t>時訓練的精實</w:t>
      </w:r>
      <w:r w:rsidR="00CA2CBF" w:rsidRPr="00FA06B9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4B2753" w:rsidRDefault="004B2753" w:rsidP="001A0C7F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</w:p>
    <w:p w:rsidR="004F1368" w:rsidRPr="001A0C7F" w:rsidRDefault="004F1368" w:rsidP="001A0C7F">
      <w:pPr>
        <w:widowControl/>
        <w:ind w:firstLineChars="198" w:firstLine="475"/>
        <w:rPr>
          <w:rFonts w:ascii="UICTFontTextStyleBody" w:hAnsi="UICTFontTextStyleBody" w:hint="eastAsia"/>
          <w:color w:val="FF0000"/>
          <w:sz w:val="20"/>
          <w:szCs w:val="20"/>
        </w:rPr>
      </w:pPr>
      <w:r w:rsidRPr="00E36F95">
        <w:rPr>
          <w:rFonts w:ascii="標楷體" w:eastAsia="標楷體" w:hAnsi="標楷體" w:cs="Arial"/>
          <w:kern w:val="0"/>
          <w:szCs w:val="24"/>
        </w:rPr>
        <w:t>多年來</w:t>
      </w:r>
      <w:r w:rsidR="00EA19CD" w:rsidRPr="00E36F95">
        <w:rPr>
          <w:rFonts w:ascii="標楷體" w:eastAsia="標楷體" w:hAnsi="標楷體" w:cs="Arial"/>
          <w:kern w:val="0"/>
          <w:szCs w:val="24"/>
        </w:rPr>
        <w:t>本校</w:t>
      </w:r>
      <w:r w:rsidRPr="00E36F95">
        <w:rPr>
          <w:rFonts w:ascii="標楷體" w:eastAsia="標楷體" w:hAnsi="標楷體" w:cs="Arial"/>
          <w:kern w:val="0"/>
          <w:szCs w:val="24"/>
        </w:rPr>
        <w:t>在全體師生積極推動高職務實致用特色課程下，妥善發揮教育局</w:t>
      </w:r>
      <w:r w:rsidR="008E646B" w:rsidRPr="00E36F95">
        <w:rPr>
          <w:rFonts w:ascii="標楷體" w:eastAsia="標楷體" w:hAnsi="標楷體" w:cs="Arial"/>
          <w:kern w:val="0"/>
          <w:szCs w:val="24"/>
        </w:rPr>
        <w:t>「</w:t>
      </w:r>
      <w:r w:rsidR="00F32C65">
        <w:rPr>
          <w:rFonts w:ascii="標楷體" w:eastAsia="標楷體" w:hAnsi="標楷體" w:cs="Arial" w:hint="eastAsia"/>
          <w:kern w:val="0"/>
          <w:szCs w:val="24"/>
        </w:rPr>
        <w:t>先</w:t>
      </w:r>
      <w:r w:rsidR="00D136F5">
        <w:rPr>
          <w:rFonts w:ascii="標楷體" w:eastAsia="標楷體" w:hAnsi="標楷體" w:cs="Arial" w:hint="eastAsia"/>
          <w:kern w:val="0"/>
          <w:szCs w:val="24"/>
        </w:rPr>
        <w:t>鋒</w:t>
      </w:r>
      <w:r w:rsidR="008E646B" w:rsidRPr="00E36F95">
        <w:rPr>
          <w:rFonts w:ascii="標楷體" w:eastAsia="標楷體" w:hAnsi="標楷體" w:cs="Arial"/>
          <w:kern w:val="0"/>
          <w:szCs w:val="24"/>
        </w:rPr>
        <w:t>計畫」</w:t>
      </w:r>
      <w:r w:rsidRPr="00E36F95">
        <w:rPr>
          <w:rFonts w:ascii="標楷體" w:eastAsia="標楷體" w:hAnsi="標楷體" w:cs="Arial"/>
          <w:kern w:val="0"/>
          <w:szCs w:val="24"/>
        </w:rPr>
        <w:t>及教育部</w:t>
      </w:r>
      <w:r w:rsidR="008E646B" w:rsidRPr="00E36F95">
        <w:rPr>
          <w:rFonts w:ascii="標楷體" w:eastAsia="標楷體" w:hAnsi="標楷體" w:cs="Arial"/>
          <w:kern w:val="0"/>
          <w:szCs w:val="24"/>
        </w:rPr>
        <w:t>「</w:t>
      </w:r>
      <w:r w:rsidR="008E646B" w:rsidRPr="00E36F95">
        <w:rPr>
          <w:rFonts w:ascii="標楷體" w:eastAsia="標楷體" w:hAnsi="標楷體" w:cs="Arial" w:hint="eastAsia"/>
          <w:kern w:val="0"/>
          <w:szCs w:val="24"/>
        </w:rPr>
        <w:t>均質化</w:t>
      </w:r>
      <w:r w:rsidR="008E646B" w:rsidRPr="00E36F95">
        <w:rPr>
          <w:rFonts w:ascii="標楷體" w:eastAsia="標楷體" w:hAnsi="標楷體" w:cs="Arial"/>
          <w:kern w:val="0"/>
          <w:szCs w:val="24"/>
        </w:rPr>
        <w:t>計畫」</w:t>
      </w:r>
      <w:r w:rsidR="008E646B" w:rsidRPr="00E36F95">
        <w:rPr>
          <w:rFonts w:ascii="標楷體" w:eastAsia="標楷體" w:hAnsi="標楷體" w:cs="Arial" w:hint="eastAsia"/>
          <w:kern w:val="0"/>
          <w:szCs w:val="24"/>
        </w:rPr>
        <w:t>、</w:t>
      </w:r>
      <w:r w:rsidRPr="00E36F95">
        <w:rPr>
          <w:rFonts w:ascii="標楷體" w:eastAsia="標楷體" w:hAnsi="標楷體" w:cs="Arial"/>
          <w:kern w:val="0"/>
          <w:szCs w:val="24"/>
        </w:rPr>
        <w:t>「高職優質化輔助方案」</w:t>
      </w:r>
      <w:r w:rsidR="00283C22">
        <w:rPr>
          <w:rFonts w:ascii="標楷體" w:eastAsia="標楷體" w:hAnsi="標楷體" w:cs="Arial" w:hint="eastAsia"/>
          <w:kern w:val="0"/>
          <w:szCs w:val="24"/>
        </w:rPr>
        <w:t>、「提升學生實習實作能力</w:t>
      </w:r>
      <w:r w:rsidR="00283C22" w:rsidRPr="00E36F95">
        <w:rPr>
          <w:rFonts w:ascii="標楷體" w:eastAsia="標楷體" w:hAnsi="標楷體" w:cs="Arial"/>
          <w:kern w:val="0"/>
          <w:szCs w:val="24"/>
        </w:rPr>
        <w:t>計畫</w:t>
      </w:r>
      <w:r w:rsidR="00283C22">
        <w:rPr>
          <w:rFonts w:ascii="標楷體" w:eastAsia="標楷體" w:hAnsi="標楷體" w:cs="Arial" w:hint="eastAsia"/>
          <w:kern w:val="0"/>
          <w:szCs w:val="24"/>
        </w:rPr>
        <w:t>」</w:t>
      </w:r>
      <w:r w:rsidRPr="00E36F95">
        <w:rPr>
          <w:rFonts w:ascii="標楷體" w:eastAsia="標楷體" w:hAnsi="標楷體" w:cs="Arial"/>
          <w:kern w:val="0"/>
          <w:szCs w:val="24"/>
        </w:rPr>
        <w:t>等經費，並藉此順利引入外部資源，將科技校院的前瞻課程與產業界的最新技術予以導入，</w:t>
      </w:r>
      <w:r w:rsidR="0018228A" w:rsidRPr="00E36F95">
        <w:rPr>
          <w:rFonts w:ascii="標楷體" w:eastAsia="標楷體" w:hAnsi="標楷體" w:cs="Arial" w:hint="eastAsia"/>
          <w:kern w:val="0"/>
          <w:szCs w:val="24"/>
        </w:rPr>
        <w:t>以</w:t>
      </w:r>
      <w:r w:rsidR="0018228A" w:rsidRPr="00E36F95">
        <w:rPr>
          <w:rFonts w:ascii="標楷體" w:eastAsia="標楷體" w:hAnsi="標楷體" w:cs="Arial"/>
          <w:kern w:val="0"/>
          <w:szCs w:val="24"/>
        </w:rPr>
        <w:t>強化師生專業技術能力，讓技職畢業生能順利與產業接軌，縮短學用落差，達成務實致用的目標</w:t>
      </w:r>
      <w:r w:rsidR="0018228A" w:rsidRPr="00E36F95">
        <w:rPr>
          <w:rFonts w:ascii="標楷體" w:eastAsia="標楷體" w:hAnsi="標楷體" w:cs="Arial" w:hint="eastAsia"/>
          <w:kern w:val="0"/>
          <w:szCs w:val="24"/>
        </w:rPr>
        <w:t>。</w:t>
      </w:r>
      <w:bookmarkStart w:id="1" w:name="15131ba2dbbe6cbd__GoBack"/>
      <w:bookmarkEnd w:id="1"/>
    </w:p>
    <w:p w:rsidR="004B2753" w:rsidRDefault="004B2753" w:rsidP="00911201">
      <w:pPr>
        <w:widowControl/>
        <w:ind w:firstLineChars="198" w:firstLine="475"/>
        <w:rPr>
          <w:rFonts w:ascii="標楷體" w:eastAsia="標楷體" w:hAnsi="標楷體" w:cs="Arial"/>
          <w:kern w:val="0"/>
          <w:szCs w:val="24"/>
        </w:rPr>
      </w:pPr>
    </w:p>
    <w:p w:rsidR="00784272" w:rsidRDefault="008F734F" w:rsidP="004B2753">
      <w:pPr>
        <w:widowControl/>
        <w:ind w:firstLineChars="198" w:firstLine="475"/>
        <w:rPr>
          <w:rFonts w:ascii="標楷體" w:eastAsia="標楷體" w:hAnsi="標楷體" w:cs="Arial"/>
          <w:b/>
          <w:color w:val="222222"/>
          <w:kern w:val="0"/>
          <w:szCs w:val="24"/>
        </w:rPr>
      </w:pPr>
      <w:r w:rsidRPr="00E36F95">
        <w:rPr>
          <w:rFonts w:ascii="標楷體" w:eastAsia="標楷體" w:hAnsi="標楷體" w:cs="Arial"/>
          <w:kern w:val="0"/>
          <w:szCs w:val="24"/>
        </w:rPr>
        <w:t>本校藉由參加全國技藝競賽的機會</w:t>
      </w:r>
      <w:r>
        <w:rPr>
          <w:rFonts w:ascii="標楷體" w:eastAsia="標楷體" w:hAnsi="標楷體" w:cs="Arial" w:hint="eastAsia"/>
          <w:kern w:val="0"/>
          <w:szCs w:val="24"/>
        </w:rPr>
        <w:t>，</w:t>
      </w:r>
      <w:r>
        <w:rPr>
          <w:rFonts w:ascii="標楷體" w:eastAsia="標楷體" w:hAnsi="標楷體" w:cs="Arial"/>
          <w:kern w:val="0"/>
          <w:szCs w:val="24"/>
        </w:rPr>
        <w:t>除了展現專業科目</w:t>
      </w:r>
      <w:r>
        <w:rPr>
          <w:rFonts w:ascii="標楷體" w:eastAsia="標楷體" w:hAnsi="標楷體" w:cs="Arial" w:hint="eastAsia"/>
          <w:kern w:val="0"/>
          <w:szCs w:val="24"/>
        </w:rPr>
        <w:t>的</w:t>
      </w:r>
      <w:r>
        <w:rPr>
          <w:rFonts w:ascii="標楷體" w:eastAsia="標楷體" w:hAnsi="標楷體" w:cs="Arial"/>
          <w:kern w:val="0"/>
          <w:szCs w:val="24"/>
        </w:rPr>
        <w:t>教學成果之</w:t>
      </w:r>
      <w:r>
        <w:rPr>
          <w:rFonts w:ascii="標楷體" w:eastAsia="標楷體" w:hAnsi="標楷體" w:cs="Arial" w:hint="eastAsia"/>
          <w:kern w:val="0"/>
          <w:szCs w:val="24"/>
        </w:rPr>
        <w:t>外</w:t>
      </w:r>
      <w:r w:rsidRPr="00E36F95">
        <w:rPr>
          <w:rFonts w:ascii="標楷體" w:eastAsia="標楷體" w:hAnsi="標楷體" w:cs="Arial"/>
          <w:kern w:val="0"/>
          <w:szCs w:val="24"/>
        </w:rPr>
        <w:t>，</w:t>
      </w:r>
      <w:r>
        <w:rPr>
          <w:rFonts w:ascii="標楷體" w:eastAsia="標楷體" w:hAnsi="標楷體" w:cs="Arial" w:hint="eastAsia"/>
          <w:kern w:val="0"/>
          <w:szCs w:val="24"/>
        </w:rPr>
        <w:t>也</w:t>
      </w:r>
      <w:r w:rsidRPr="00E36F95">
        <w:rPr>
          <w:rFonts w:ascii="標楷體" w:eastAsia="標楷體" w:hAnsi="標楷體" w:cs="Arial"/>
          <w:kern w:val="0"/>
          <w:szCs w:val="24"/>
        </w:rPr>
        <w:t>增進校際間技藝技術交流與經驗分享，</w:t>
      </w:r>
      <w:r w:rsidRPr="00E36F95">
        <w:rPr>
          <w:rFonts w:ascii="標楷體" w:eastAsia="標楷體" w:hAnsi="標楷體"/>
          <w:szCs w:val="24"/>
          <w:shd w:val="clear" w:color="auto" w:fill="FFFFFF"/>
        </w:rPr>
        <w:t>提升</w:t>
      </w:r>
      <w:r w:rsidRPr="00E36F95">
        <w:rPr>
          <w:rFonts w:ascii="標楷體" w:eastAsia="標楷體" w:hAnsi="標楷體" w:hint="eastAsia"/>
          <w:szCs w:val="24"/>
          <w:shd w:val="clear" w:color="auto" w:fill="FFFFFF"/>
        </w:rPr>
        <w:t>本</w:t>
      </w:r>
      <w:r w:rsidRPr="00E36F95">
        <w:rPr>
          <w:rFonts w:ascii="標楷體" w:eastAsia="標楷體" w:hAnsi="標楷體"/>
          <w:szCs w:val="24"/>
          <w:shd w:val="clear" w:color="auto" w:fill="FFFFFF"/>
        </w:rPr>
        <w:t>校相關職類專業技術水準</w:t>
      </w:r>
      <w:r w:rsidRPr="00E36F95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E36F95">
        <w:rPr>
          <w:rFonts w:ascii="標楷體" w:eastAsia="標楷體" w:hAnsi="標楷體" w:cs="Arial"/>
          <w:kern w:val="0"/>
          <w:szCs w:val="24"/>
        </w:rPr>
        <w:t>從</w:t>
      </w:r>
      <w:r w:rsidRPr="00E36F95">
        <w:rPr>
          <w:rFonts w:ascii="標楷體" w:eastAsia="標楷體" w:hAnsi="標楷體" w:cs="Arial" w:hint="eastAsia"/>
          <w:kern w:val="0"/>
          <w:szCs w:val="24"/>
        </w:rPr>
        <w:t>競賽活動</w:t>
      </w:r>
      <w:r w:rsidRPr="00E36F95">
        <w:rPr>
          <w:rFonts w:ascii="標楷體" w:eastAsia="標楷體" w:hAnsi="標楷體" w:cs="Arial"/>
          <w:kern w:val="0"/>
          <w:szCs w:val="24"/>
        </w:rPr>
        <w:t>觀摩體驗中，了解各職</w:t>
      </w:r>
      <w:r>
        <w:rPr>
          <w:rFonts w:ascii="標楷體" w:eastAsia="標楷體" w:hAnsi="標楷體" w:cs="Arial" w:hint="eastAsia"/>
          <w:kern w:val="0"/>
          <w:szCs w:val="24"/>
        </w:rPr>
        <w:t>業</w:t>
      </w:r>
      <w:r w:rsidRPr="00E36F95">
        <w:rPr>
          <w:rFonts w:ascii="標楷體" w:eastAsia="標楷體" w:hAnsi="標楷體" w:cs="Arial"/>
          <w:kern w:val="0"/>
          <w:szCs w:val="24"/>
        </w:rPr>
        <w:t>類科之技藝進步與未來職類技藝之發展趨勢</w:t>
      </w:r>
      <w:r w:rsidRPr="00E36F95">
        <w:rPr>
          <w:rFonts w:ascii="標楷體" w:eastAsia="標楷體" w:hAnsi="標楷體" w:cs="Arial" w:hint="eastAsia"/>
          <w:kern w:val="0"/>
          <w:szCs w:val="24"/>
        </w:rPr>
        <w:t>；</w:t>
      </w:r>
      <w:r w:rsidRPr="00E36F95">
        <w:rPr>
          <w:rFonts w:ascii="標楷體" w:eastAsia="標楷體" w:hAnsi="標楷體" w:cs="Arial"/>
          <w:kern w:val="0"/>
          <w:szCs w:val="24"/>
        </w:rPr>
        <w:t>每位參加的選手，平日犧牲自己的假期，在老師的用心指導下，長期投入</w:t>
      </w:r>
      <w:r>
        <w:rPr>
          <w:rFonts w:ascii="標楷體" w:eastAsia="標楷體" w:hAnsi="標楷體" w:cs="Arial" w:hint="eastAsia"/>
          <w:kern w:val="0"/>
          <w:szCs w:val="24"/>
        </w:rPr>
        <w:t>並</w:t>
      </w:r>
      <w:r w:rsidRPr="00E36F95">
        <w:rPr>
          <w:rFonts w:ascii="標楷體" w:eastAsia="標楷體" w:hAnsi="標楷體" w:cs="Arial"/>
          <w:kern w:val="0"/>
          <w:szCs w:val="24"/>
        </w:rPr>
        <w:t>努力練習，孩子在參與的過程中，除了</w:t>
      </w:r>
      <w:r w:rsidRPr="00E36F95">
        <w:rPr>
          <w:rFonts w:ascii="標楷體" w:eastAsia="標楷體" w:hAnsi="標楷體" w:cs="Arial" w:hint="eastAsia"/>
          <w:kern w:val="0"/>
          <w:szCs w:val="24"/>
        </w:rPr>
        <w:t>在</w:t>
      </w:r>
      <w:r w:rsidRPr="00E36F95">
        <w:rPr>
          <w:rFonts w:ascii="標楷體" w:eastAsia="標楷體" w:hAnsi="標楷體" w:cs="Arial"/>
          <w:kern w:val="0"/>
          <w:szCs w:val="24"/>
        </w:rPr>
        <w:t>專業技能的</w:t>
      </w:r>
      <w:r w:rsidRPr="00E36F95">
        <w:rPr>
          <w:rFonts w:ascii="標楷體" w:eastAsia="標楷體" w:hAnsi="標楷體" w:cs="Arial" w:hint="eastAsia"/>
          <w:kern w:val="0"/>
          <w:szCs w:val="24"/>
        </w:rPr>
        <w:t>累積有顯著的成長之</w:t>
      </w:r>
      <w:r w:rsidRPr="00E36F95">
        <w:rPr>
          <w:rFonts w:ascii="標楷體" w:eastAsia="標楷體" w:hAnsi="標楷體" w:cs="Arial"/>
          <w:kern w:val="0"/>
          <w:szCs w:val="24"/>
        </w:rPr>
        <w:t>外</w:t>
      </w:r>
      <w:r w:rsidRPr="00E36F95">
        <w:rPr>
          <w:rFonts w:ascii="標楷體" w:eastAsia="標楷體" w:hAnsi="標楷體" w:cs="Arial" w:hint="eastAsia"/>
          <w:kern w:val="0"/>
          <w:szCs w:val="24"/>
        </w:rPr>
        <w:t>，在</w:t>
      </w:r>
      <w:r w:rsidRPr="00E36F95">
        <w:rPr>
          <w:rFonts w:ascii="標楷體" w:eastAsia="標楷體" w:hAnsi="標楷體" w:cs="Arial"/>
          <w:kern w:val="0"/>
          <w:szCs w:val="24"/>
        </w:rPr>
        <w:t>心靈層面的</w:t>
      </w:r>
      <w:r w:rsidRPr="00E36F95">
        <w:rPr>
          <w:rFonts w:ascii="標楷體" w:eastAsia="標楷體" w:hAnsi="標楷體" w:cs="Arial" w:hint="eastAsia"/>
          <w:kern w:val="0"/>
          <w:szCs w:val="24"/>
        </w:rPr>
        <w:t>學習</w:t>
      </w:r>
      <w:r w:rsidRPr="00E36F95">
        <w:rPr>
          <w:rFonts w:ascii="標楷體" w:eastAsia="標楷體" w:hAnsi="標楷體" w:cs="Arial"/>
          <w:kern w:val="0"/>
          <w:szCs w:val="24"/>
        </w:rPr>
        <w:t>也</w:t>
      </w:r>
      <w:r>
        <w:rPr>
          <w:rFonts w:ascii="標楷體" w:eastAsia="標楷體" w:hAnsi="標楷體" w:cs="Arial" w:hint="eastAsia"/>
          <w:kern w:val="0"/>
          <w:szCs w:val="24"/>
        </w:rPr>
        <w:t>是成</w:t>
      </w:r>
      <w:r>
        <w:rPr>
          <w:rFonts w:ascii="標楷體" w:eastAsia="標楷體" w:hAnsi="標楷體" w:cs="Arial"/>
          <w:kern w:val="0"/>
          <w:szCs w:val="24"/>
        </w:rPr>
        <w:t>果</w:t>
      </w:r>
      <w:r w:rsidRPr="00E36F95">
        <w:rPr>
          <w:rFonts w:ascii="標楷體" w:eastAsia="標楷體" w:hAnsi="標楷體" w:cs="Arial" w:hint="eastAsia"/>
          <w:kern w:val="0"/>
          <w:szCs w:val="24"/>
        </w:rPr>
        <w:t>豐碩</w:t>
      </w:r>
      <w:r>
        <w:rPr>
          <w:rFonts w:ascii="標楷體" w:eastAsia="標楷體" w:hAnsi="標楷體" w:cs="Arial" w:hint="eastAsia"/>
          <w:kern w:val="0"/>
          <w:szCs w:val="24"/>
        </w:rPr>
        <w:t>。</w:t>
      </w:r>
    </w:p>
    <w:p w:rsidR="00784272" w:rsidRPr="00832EB2" w:rsidRDefault="00784272" w:rsidP="00911201">
      <w:pPr>
        <w:widowControl/>
        <w:ind w:firstLineChars="198" w:firstLine="476"/>
        <w:rPr>
          <w:rFonts w:ascii="標楷體" w:eastAsia="標楷體" w:hAnsi="標楷體" w:cs="Arial"/>
          <w:b/>
          <w:color w:val="222222"/>
          <w:kern w:val="0"/>
          <w:szCs w:val="24"/>
        </w:rPr>
      </w:pPr>
    </w:p>
    <w:sectPr w:rsidR="00784272" w:rsidRPr="00832EB2" w:rsidSect="0017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6" w:rsidRDefault="00000BE6" w:rsidP="00AD2F58">
      <w:r>
        <w:separator/>
      </w:r>
    </w:p>
  </w:endnote>
  <w:endnote w:type="continuationSeparator" w:id="0">
    <w:p w:rsidR="00000BE6" w:rsidRDefault="00000BE6" w:rsidP="00A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6" w:rsidRDefault="00000BE6" w:rsidP="00AD2F58">
      <w:r>
        <w:separator/>
      </w:r>
    </w:p>
  </w:footnote>
  <w:footnote w:type="continuationSeparator" w:id="0">
    <w:p w:rsidR="00000BE6" w:rsidRDefault="00000BE6" w:rsidP="00AD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A"/>
    <w:rsid w:val="00000BE6"/>
    <w:rsid w:val="0007195A"/>
    <w:rsid w:val="00096D9D"/>
    <w:rsid w:val="000C5EC9"/>
    <w:rsid w:val="000E2E08"/>
    <w:rsid w:val="000F6691"/>
    <w:rsid w:val="00102A18"/>
    <w:rsid w:val="00113D1E"/>
    <w:rsid w:val="001500DA"/>
    <w:rsid w:val="001520E8"/>
    <w:rsid w:val="001532C6"/>
    <w:rsid w:val="0016513B"/>
    <w:rsid w:val="00173227"/>
    <w:rsid w:val="0018228A"/>
    <w:rsid w:val="001848F7"/>
    <w:rsid w:val="00191F37"/>
    <w:rsid w:val="0019223B"/>
    <w:rsid w:val="001A0C7F"/>
    <w:rsid w:val="002305E1"/>
    <w:rsid w:val="00234647"/>
    <w:rsid w:val="00250627"/>
    <w:rsid w:val="00265E4D"/>
    <w:rsid w:val="00272CB6"/>
    <w:rsid w:val="00280496"/>
    <w:rsid w:val="00283C22"/>
    <w:rsid w:val="00297916"/>
    <w:rsid w:val="002D29A5"/>
    <w:rsid w:val="002E1925"/>
    <w:rsid w:val="002E3ABC"/>
    <w:rsid w:val="00330C91"/>
    <w:rsid w:val="00345513"/>
    <w:rsid w:val="00353F54"/>
    <w:rsid w:val="00361C51"/>
    <w:rsid w:val="00383284"/>
    <w:rsid w:val="00397D42"/>
    <w:rsid w:val="003C74FE"/>
    <w:rsid w:val="003D5AC4"/>
    <w:rsid w:val="003F7DF5"/>
    <w:rsid w:val="00455FAB"/>
    <w:rsid w:val="0046005F"/>
    <w:rsid w:val="00483B95"/>
    <w:rsid w:val="00484521"/>
    <w:rsid w:val="00485E5F"/>
    <w:rsid w:val="00491345"/>
    <w:rsid w:val="004A2D12"/>
    <w:rsid w:val="004B2753"/>
    <w:rsid w:val="004F1368"/>
    <w:rsid w:val="005262AC"/>
    <w:rsid w:val="005601E4"/>
    <w:rsid w:val="005E2496"/>
    <w:rsid w:val="00630D0E"/>
    <w:rsid w:val="00640A4F"/>
    <w:rsid w:val="00663CF3"/>
    <w:rsid w:val="006766C0"/>
    <w:rsid w:val="0067734F"/>
    <w:rsid w:val="006874EA"/>
    <w:rsid w:val="006C54BF"/>
    <w:rsid w:val="006F4B1A"/>
    <w:rsid w:val="00701AD2"/>
    <w:rsid w:val="00701CD8"/>
    <w:rsid w:val="00765FF4"/>
    <w:rsid w:val="00784272"/>
    <w:rsid w:val="007C277C"/>
    <w:rsid w:val="00832EB2"/>
    <w:rsid w:val="00857087"/>
    <w:rsid w:val="00866085"/>
    <w:rsid w:val="008C4709"/>
    <w:rsid w:val="008E646B"/>
    <w:rsid w:val="008F734F"/>
    <w:rsid w:val="00911201"/>
    <w:rsid w:val="00916E9F"/>
    <w:rsid w:val="009322BA"/>
    <w:rsid w:val="00935E0C"/>
    <w:rsid w:val="009A0FBC"/>
    <w:rsid w:val="009A56D6"/>
    <w:rsid w:val="009D278D"/>
    <w:rsid w:val="009D6170"/>
    <w:rsid w:val="00A16775"/>
    <w:rsid w:val="00A22DE7"/>
    <w:rsid w:val="00A33BB5"/>
    <w:rsid w:val="00A551A6"/>
    <w:rsid w:val="00A660A2"/>
    <w:rsid w:val="00A83794"/>
    <w:rsid w:val="00A83E7A"/>
    <w:rsid w:val="00A86209"/>
    <w:rsid w:val="00AD2F58"/>
    <w:rsid w:val="00AF3E0A"/>
    <w:rsid w:val="00B3111D"/>
    <w:rsid w:val="00B63520"/>
    <w:rsid w:val="00B661BC"/>
    <w:rsid w:val="00B90C55"/>
    <w:rsid w:val="00BA26E3"/>
    <w:rsid w:val="00BD63DB"/>
    <w:rsid w:val="00BF61A6"/>
    <w:rsid w:val="00C50CBB"/>
    <w:rsid w:val="00C54BD0"/>
    <w:rsid w:val="00C55E44"/>
    <w:rsid w:val="00CA2CBF"/>
    <w:rsid w:val="00CB659B"/>
    <w:rsid w:val="00D136F5"/>
    <w:rsid w:val="00D3705F"/>
    <w:rsid w:val="00D46E19"/>
    <w:rsid w:val="00D87500"/>
    <w:rsid w:val="00DD07B6"/>
    <w:rsid w:val="00E00A45"/>
    <w:rsid w:val="00E27539"/>
    <w:rsid w:val="00E31C50"/>
    <w:rsid w:val="00E36F95"/>
    <w:rsid w:val="00E3793A"/>
    <w:rsid w:val="00E4438F"/>
    <w:rsid w:val="00E50B6C"/>
    <w:rsid w:val="00E66646"/>
    <w:rsid w:val="00E9486C"/>
    <w:rsid w:val="00EA19CD"/>
    <w:rsid w:val="00EE6573"/>
    <w:rsid w:val="00EF0BCF"/>
    <w:rsid w:val="00F1521A"/>
    <w:rsid w:val="00F2100B"/>
    <w:rsid w:val="00F32C65"/>
    <w:rsid w:val="00F67064"/>
    <w:rsid w:val="00F83BF1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4683F-FBC8-4B35-980B-F0D2CE6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F58"/>
    <w:rPr>
      <w:sz w:val="20"/>
      <w:szCs w:val="20"/>
    </w:rPr>
  </w:style>
  <w:style w:type="character" w:customStyle="1" w:styleId="apple-converted-space">
    <w:name w:val="apple-converted-space"/>
    <w:basedOn w:val="a0"/>
    <w:rsid w:val="00701AD2"/>
  </w:style>
  <w:style w:type="paragraph" w:styleId="Web">
    <w:name w:val="Normal (Web)"/>
    <w:basedOn w:val="a"/>
    <w:uiPriority w:val="99"/>
    <w:semiHidden/>
    <w:unhideWhenUsed/>
    <w:rsid w:val="004F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">
    <w:name w:val="text1"/>
    <w:basedOn w:val="a0"/>
    <w:rsid w:val="00A83794"/>
    <w:rPr>
      <w:rFonts w:ascii="Arial" w:hAnsi="Arial" w:cs="Arial" w:hint="default"/>
      <w:color w:val="565659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6E99-9137-4BA0-8415-43904CA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2015-11-23T00:38:00Z</cp:lastPrinted>
  <dcterms:created xsi:type="dcterms:W3CDTF">2017-12-06T05:50:00Z</dcterms:created>
  <dcterms:modified xsi:type="dcterms:W3CDTF">2017-12-11T02:54:00Z</dcterms:modified>
</cp:coreProperties>
</file>